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09" w:rsidRPr="00DE6909" w:rsidRDefault="00DE690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6909" w:rsidRPr="00DE6909" w:rsidRDefault="00DE6909"/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E6909" w:rsidRPr="00DE6909" w:rsidTr="00862FB0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D49AD" w:rsidRPr="00DE6909" w:rsidRDefault="005B3C2C" w:rsidP="005B3C2C">
            <w:pPr>
              <w:pStyle w:val="a3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E6909">
              <w:rPr>
                <w:rFonts w:ascii="Times New Roman" w:hAnsi="Times New Roman"/>
                <w:sz w:val="28"/>
                <w:szCs w:val="28"/>
              </w:rPr>
              <w:t>С</w:t>
            </w:r>
            <w:r w:rsidR="008D49AD" w:rsidRPr="00DE6909">
              <w:rPr>
                <w:rFonts w:ascii="Times New Roman" w:hAnsi="Times New Roman"/>
                <w:sz w:val="28"/>
                <w:szCs w:val="28"/>
              </w:rPr>
              <w:t>ОВЕТ СТАРОКУКЛЮКСКОГО СЕЛЬСКОГО ПОСЕЛЕНИЯ ЕЛАБУЖСКОГО МУНИЦИПАЛЬНОГО РАЙОНА</w:t>
            </w:r>
            <w:r w:rsidR="008D49AD" w:rsidRPr="00DE690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</w:t>
            </w:r>
            <w:r w:rsidR="008D49AD" w:rsidRPr="00DE6909">
              <w:rPr>
                <w:rFonts w:ascii="Times New Roman" w:hAnsi="Times New Roman"/>
                <w:sz w:val="28"/>
                <w:szCs w:val="28"/>
              </w:rPr>
              <w:t>Р</w:t>
            </w:r>
            <w:r w:rsidR="008D49AD" w:rsidRPr="00DE6909"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8D49AD" w:rsidRPr="00DE6909" w:rsidRDefault="008D49AD" w:rsidP="00862FB0">
            <w:pPr>
              <w:pStyle w:val="a3"/>
              <w:spacing w:line="300" w:lineRule="exact"/>
              <w:ind w:right="-14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D49AD" w:rsidRPr="00DE6909" w:rsidRDefault="008D49AD" w:rsidP="00862FB0">
            <w:pPr>
              <w:pStyle w:val="2"/>
              <w:spacing w:line="276" w:lineRule="auto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 w:rsidRPr="00DE6909">
              <w:rPr>
                <w:rFonts w:ascii="Times New Roman" w:hAnsi="Times New Roman"/>
                <w:b w:val="0"/>
                <w:noProof/>
                <w:color w:val="auto"/>
                <w:lang w:val="ru-RU"/>
              </w:rPr>
              <w:drawing>
                <wp:inline distT="0" distB="0" distL="0" distR="0" wp14:anchorId="7636789A" wp14:editId="22BDA136">
                  <wp:extent cx="657225" cy="666750"/>
                  <wp:effectExtent l="0" t="0" r="9525" b="0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D49AD" w:rsidRPr="00DE6909" w:rsidRDefault="008D49AD" w:rsidP="00DE6909">
            <w:pPr>
              <w:tabs>
                <w:tab w:val="left" w:pos="945"/>
              </w:tabs>
              <w:spacing w:line="276" w:lineRule="auto"/>
              <w:rPr>
                <w:sz w:val="28"/>
                <w:szCs w:val="28"/>
                <w:lang w:val="tt-RU" w:eastAsia="en-US"/>
              </w:rPr>
            </w:pPr>
            <w:r w:rsidRPr="00DE6909">
              <w:rPr>
                <w:sz w:val="28"/>
                <w:szCs w:val="28"/>
                <w:lang w:eastAsia="en-US"/>
              </w:rPr>
              <w:t>ТАТАРСТАН РЕСПУБЛИКАСЫ</w:t>
            </w:r>
          </w:p>
          <w:p w:rsidR="008D49AD" w:rsidRPr="00DE6909" w:rsidRDefault="008D49AD" w:rsidP="00DE6909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DE6909">
              <w:rPr>
                <w:bCs/>
                <w:sz w:val="28"/>
                <w:szCs w:val="28"/>
                <w:lang w:eastAsia="en-US"/>
              </w:rPr>
              <w:t>АЛАБУГА МУНИЦИПАЛЬ</w:t>
            </w:r>
          </w:p>
          <w:p w:rsidR="008D49AD" w:rsidRPr="00DE6909" w:rsidRDefault="008D49AD" w:rsidP="00DE6909">
            <w:pPr>
              <w:spacing w:after="200" w:line="276" w:lineRule="auto"/>
              <w:rPr>
                <w:lang w:val="tt-RU" w:eastAsia="en-US"/>
              </w:rPr>
            </w:pPr>
            <w:r w:rsidRPr="00DE6909">
              <w:rPr>
                <w:bCs/>
                <w:sz w:val="28"/>
                <w:szCs w:val="28"/>
                <w:lang w:eastAsia="en-US"/>
              </w:rPr>
              <w:t xml:space="preserve">РАЙОНЫ  МКО </w:t>
            </w:r>
            <w:r w:rsidRPr="00DE6909">
              <w:rPr>
                <w:sz w:val="28"/>
                <w:szCs w:val="28"/>
                <w:lang w:eastAsia="en-US"/>
              </w:rPr>
              <w:t>«</w:t>
            </w:r>
            <w:proofErr w:type="gramStart"/>
            <w:r w:rsidRPr="00DE6909">
              <w:rPr>
                <w:bCs/>
                <w:sz w:val="28"/>
                <w:szCs w:val="28"/>
                <w:lang w:eastAsia="en-US"/>
              </w:rPr>
              <w:t>ИСКЕ</w:t>
            </w:r>
            <w:proofErr w:type="gramEnd"/>
            <w:r w:rsidRPr="00DE6909">
              <w:rPr>
                <w:bCs/>
                <w:sz w:val="28"/>
                <w:szCs w:val="28"/>
                <w:lang w:eastAsia="en-US"/>
              </w:rPr>
              <w:t xml:space="preserve"> КУКЛЕК АВЫЛ      ЖИРЛЕГЕ СОВЕТЫ</w:t>
            </w:r>
            <w:r w:rsidRPr="00DE6909">
              <w:rPr>
                <w:sz w:val="28"/>
                <w:szCs w:val="28"/>
                <w:lang w:eastAsia="en-US"/>
              </w:rPr>
              <w:t>»</w:t>
            </w:r>
            <w:r w:rsidRPr="00DE6909">
              <w:rPr>
                <w:bCs/>
                <w:lang w:eastAsia="en-US"/>
              </w:rPr>
              <w:t xml:space="preserve"> </w:t>
            </w:r>
          </w:p>
        </w:tc>
      </w:tr>
    </w:tbl>
    <w:p w:rsidR="008D49AD" w:rsidRPr="00DE6909" w:rsidRDefault="008D49AD" w:rsidP="008D49AD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DE6909">
        <w:rPr>
          <w:sz w:val="28"/>
          <w:szCs w:val="28"/>
        </w:rPr>
        <w:t xml:space="preserve">            </w:t>
      </w:r>
    </w:p>
    <w:p w:rsidR="008D49AD" w:rsidRPr="00DE6909" w:rsidRDefault="008D49AD" w:rsidP="008D49AD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DE6909">
        <w:rPr>
          <w:sz w:val="28"/>
          <w:szCs w:val="28"/>
        </w:rPr>
        <w:t xml:space="preserve">          </w:t>
      </w:r>
      <w:r w:rsidRPr="00DE6909">
        <w:rPr>
          <w:b/>
          <w:sz w:val="28"/>
          <w:szCs w:val="28"/>
        </w:rPr>
        <w:t>РЕШЕНИЕ</w:t>
      </w:r>
      <w:r w:rsidRPr="00DE6909">
        <w:rPr>
          <w:b/>
          <w:sz w:val="28"/>
          <w:szCs w:val="28"/>
        </w:rPr>
        <w:tab/>
        <w:t xml:space="preserve">         КАРАР</w:t>
      </w:r>
    </w:p>
    <w:p w:rsidR="008D49AD" w:rsidRPr="00DE6909" w:rsidRDefault="008D49AD" w:rsidP="008D49AD">
      <w:pPr>
        <w:tabs>
          <w:tab w:val="left" w:pos="6390"/>
        </w:tabs>
        <w:spacing w:line="300" w:lineRule="exact"/>
        <w:rPr>
          <w:sz w:val="22"/>
          <w:szCs w:val="22"/>
        </w:rPr>
      </w:pPr>
    </w:p>
    <w:p w:rsidR="008D49AD" w:rsidRPr="00DE6909" w:rsidRDefault="00123DB7" w:rsidP="008D49AD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="007867C8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7867C8">
        <w:rPr>
          <w:sz w:val="28"/>
          <w:szCs w:val="28"/>
        </w:rPr>
        <w:t xml:space="preserve"> марта  </w:t>
      </w:r>
      <w:r>
        <w:rPr>
          <w:sz w:val="28"/>
          <w:szCs w:val="28"/>
        </w:rPr>
        <w:t>2017 г</w:t>
      </w:r>
      <w:r w:rsidR="00DE6909" w:rsidRPr="00DE6909">
        <w:rPr>
          <w:sz w:val="28"/>
          <w:szCs w:val="28"/>
        </w:rPr>
        <w:t xml:space="preserve">           </w:t>
      </w:r>
      <w:r w:rsidR="008D49AD" w:rsidRPr="00DE6909">
        <w:rPr>
          <w:sz w:val="28"/>
          <w:szCs w:val="28"/>
        </w:rPr>
        <w:t xml:space="preserve">             c. Старый Куклюк</w:t>
      </w:r>
      <w:r w:rsidR="008D49AD" w:rsidRPr="00DE690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№_</w:t>
      </w:r>
      <w:r w:rsidR="007867C8">
        <w:rPr>
          <w:sz w:val="28"/>
          <w:szCs w:val="28"/>
        </w:rPr>
        <w:t>62</w:t>
      </w:r>
      <w:r w:rsidR="008D49AD" w:rsidRPr="00DE6909">
        <w:rPr>
          <w:sz w:val="28"/>
          <w:szCs w:val="28"/>
        </w:rPr>
        <w:t xml:space="preserve"> </w:t>
      </w:r>
    </w:p>
    <w:bookmarkEnd w:id="0"/>
    <w:p w:rsidR="008D49AD" w:rsidRPr="00DE6909" w:rsidRDefault="008D49AD" w:rsidP="008D49AD">
      <w:pPr>
        <w:jc w:val="center"/>
        <w:rPr>
          <w:b/>
          <w:sz w:val="28"/>
          <w:szCs w:val="28"/>
        </w:rPr>
      </w:pPr>
    </w:p>
    <w:p w:rsidR="00293B6D" w:rsidRPr="00DE6909" w:rsidRDefault="00293B6D"/>
    <w:p w:rsidR="005B313C" w:rsidRPr="00DE6909" w:rsidRDefault="005B313C"/>
    <w:p w:rsidR="00DE6909" w:rsidRPr="00DE6909" w:rsidRDefault="00DE6909" w:rsidP="00DE6909">
      <w:pPr>
        <w:pStyle w:val="ConsTitle"/>
        <w:widowControl/>
        <w:ind w:left="7788"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E6909" w:rsidRPr="00DE6909" w:rsidRDefault="00DE6909" w:rsidP="00DE6909">
      <w:pPr>
        <w:pStyle w:val="ConsPlusTitle"/>
        <w:widowControl/>
        <w:jc w:val="center"/>
        <w:rPr>
          <w:b w:val="0"/>
        </w:rPr>
      </w:pPr>
    </w:p>
    <w:p w:rsidR="00DE6909" w:rsidRPr="00DE6909" w:rsidRDefault="00DE6909" w:rsidP="00DE6909">
      <w:pPr>
        <w:pStyle w:val="ConsPlusTitle"/>
        <w:widowControl/>
        <w:jc w:val="center"/>
        <w:rPr>
          <w:b w:val="0"/>
          <w:sz w:val="28"/>
          <w:szCs w:val="28"/>
        </w:rPr>
      </w:pPr>
      <w:r w:rsidRPr="00DE6909">
        <w:rPr>
          <w:b w:val="0"/>
          <w:sz w:val="28"/>
          <w:szCs w:val="28"/>
        </w:rPr>
        <w:t xml:space="preserve">О внесении изменений в решение Совета </w:t>
      </w:r>
      <w:proofErr w:type="spellStart"/>
      <w:r w:rsidRPr="00DE6909">
        <w:rPr>
          <w:b w:val="0"/>
          <w:sz w:val="28"/>
          <w:szCs w:val="28"/>
        </w:rPr>
        <w:t>Старокуклюкского</w:t>
      </w:r>
      <w:proofErr w:type="spellEnd"/>
      <w:r w:rsidRPr="00DE6909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DE6909">
        <w:rPr>
          <w:b w:val="0"/>
          <w:sz w:val="28"/>
          <w:szCs w:val="28"/>
        </w:rPr>
        <w:t>Елабужского</w:t>
      </w:r>
      <w:proofErr w:type="spellEnd"/>
      <w:r w:rsidRPr="00DE6909">
        <w:rPr>
          <w:b w:val="0"/>
          <w:sz w:val="28"/>
          <w:szCs w:val="28"/>
        </w:rPr>
        <w:t xml:space="preserve"> муниципального района от 30.04.2012 года № 41/1</w:t>
      </w:r>
    </w:p>
    <w:p w:rsidR="00DE6909" w:rsidRPr="00DE6909" w:rsidRDefault="00DE6909" w:rsidP="00DE6909">
      <w:pPr>
        <w:pStyle w:val="ConsPlusTitle"/>
        <w:widowControl/>
        <w:jc w:val="center"/>
        <w:rPr>
          <w:b w:val="0"/>
          <w:sz w:val="28"/>
          <w:szCs w:val="28"/>
        </w:rPr>
      </w:pPr>
      <w:r w:rsidRPr="00DE6909">
        <w:rPr>
          <w:b w:val="0"/>
          <w:sz w:val="28"/>
          <w:szCs w:val="28"/>
        </w:rPr>
        <w:t xml:space="preserve"> «Об утверждении Положения о порядке организации и проведения </w:t>
      </w:r>
    </w:p>
    <w:p w:rsidR="00DE6909" w:rsidRPr="00DE6909" w:rsidRDefault="00DE6909" w:rsidP="00DE6909">
      <w:pPr>
        <w:pStyle w:val="ConsPlusTitle"/>
        <w:widowControl/>
        <w:jc w:val="center"/>
        <w:rPr>
          <w:b w:val="0"/>
          <w:sz w:val="28"/>
          <w:szCs w:val="28"/>
        </w:rPr>
      </w:pPr>
      <w:r w:rsidRPr="00DE6909">
        <w:rPr>
          <w:b w:val="0"/>
          <w:sz w:val="28"/>
          <w:szCs w:val="28"/>
        </w:rPr>
        <w:t>публичных слушаний в муниципальном образовании</w:t>
      </w:r>
    </w:p>
    <w:p w:rsidR="00DE6909" w:rsidRPr="00DE6909" w:rsidRDefault="00DE6909" w:rsidP="00DE6909">
      <w:pPr>
        <w:pStyle w:val="ConsPlusTitle"/>
        <w:widowControl/>
        <w:jc w:val="center"/>
        <w:rPr>
          <w:b w:val="0"/>
          <w:sz w:val="28"/>
          <w:szCs w:val="28"/>
        </w:rPr>
      </w:pPr>
      <w:r w:rsidRPr="00DE6909">
        <w:rPr>
          <w:b w:val="0"/>
          <w:sz w:val="28"/>
          <w:szCs w:val="28"/>
        </w:rPr>
        <w:t xml:space="preserve"> </w:t>
      </w:r>
      <w:proofErr w:type="spellStart"/>
      <w:r w:rsidRPr="00DE6909">
        <w:rPr>
          <w:b w:val="0"/>
          <w:sz w:val="28"/>
          <w:szCs w:val="28"/>
        </w:rPr>
        <w:t>Старокуклюкское</w:t>
      </w:r>
      <w:proofErr w:type="spellEnd"/>
      <w:r w:rsidRPr="00DE6909">
        <w:rPr>
          <w:b w:val="0"/>
          <w:sz w:val="28"/>
          <w:szCs w:val="28"/>
        </w:rPr>
        <w:t xml:space="preserve"> сельское поселение </w:t>
      </w:r>
      <w:proofErr w:type="spellStart"/>
      <w:r w:rsidRPr="00DE6909">
        <w:rPr>
          <w:b w:val="0"/>
          <w:sz w:val="28"/>
          <w:szCs w:val="28"/>
        </w:rPr>
        <w:t>Елабужского</w:t>
      </w:r>
      <w:proofErr w:type="spellEnd"/>
      <w:r w:rsidRPr="00DE6909">
        <w:rPr>
          <w:b w:val="0"/>
          <w:sz w:val="28"/>
          <w:szCs w:val="28"/>
        </w:rPr>
        <w:t xml:space="preserve"> муниципального района»</w:t>
      </w:r>
    </w:p>
    <w:p w:rsidR="00DE6909" w:rsidRPr="00DE6909" w:rsidRDefault="00DE6909" w:rsidP="00DE6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6909" w:rsidRPr="00DE6909" w:rsidRDefault="00DE6909" w:rsidP="00DE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6909">
        <w:rPr>
          <w:sz w:val="28"/>
          <w:szCs w:val="28"/>
        </w:rPr>
        <w:t xml:space="preserve">В целях приведения в соответствие с действующим законодательством, Совет </w:t>
      </w:r>
      <w:proofErr w:type="spellStart"/>
      <w:r w:rsidRPr="00DE6909">
        <w:rPr>
          <w:sz w:val="28"/>
          <w:szCs w:val="28"/>
        </w:rPr>
        <w:t>Старокуклюкского</w:t>
      </w:r>
      <w:proofErr w:type="spellEnd"/>
      <w:r w:rsidRPr="00DE6909">
        <w:rPr>
          <w:sz w:val="28"/>
          <w:szCs w:val="28"/>
        </w:rPr>
        <w:t xml:space="preserve"> сельского поселения </w:t>
      </w:r>
      <w:proofErr w:type="spellStart"/>
      <w:r w:rsidRPr="00DE6909">
        <w:rPr>
          <w:sz w:val="28"/>
          <w:szCs w:val="28"/>
        </w:rPr>
        <w:t>Елабужского</w:t>
      </w:r>
      <w:proofErr w:type="spellEnd"/>
      <w:r w:rsidRPr="00DE6909">
        <w:rPr>
          <w:sz w:val="28"/>
          <w:szCs w:val="28"/>
        </w:rPr>
        <w:t xml:space="preserve"> муниципального района</w:t>
      </w:r>
    </w:p>
    <w:p w:rsidR="00DE6909" w:rsidRPr="00DE6909" w:rsidRDefault="00DE6909" w:rsidP="00DE69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909" w:rsidRPr="00DE6909" w:rsidRDefault="00DE6909" w:rsidP="00DE69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E6909">
        <w:rPr>
          <w:sz w:val="28"/>
          <w:szCs w:val="28"/>
        </w:rPr>
        <w:t>РЕШИЛ:</w:t>
      </w:r>
    </w:p>
    <w:p w:rsidR="00DE6909" w:rsidRPr="00DE6909" w:rsidRDefault="00DE6909" w:rsidP="00DE69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6909" w:rsidRPr="00DE6909" w:rsidRDefault="00DE6909" w:rsidP="00DE690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DE6909">
        <w:rPr>
          <w:b w:val="0"/>
          <w:sz w:val="28"/>
          <w:szCs w:val="28"/>
        </w:rPr>
        <w:t xml:space="preserve">1. Внести следующие изменения в Положение о порядке организации и проведения публичных слушаний в муниципальном образовании </w:t>
      </w:r>
      <w:proofErr w:type="spellStart"/>
      <w:r w:rsidRPr="00DE6909">
        <w:rPr>
          <w:b w:val="0"/>
          <w:sz w:val="28"/>
          <w:szCs w:val="28"/>
        </w:rPr>
        <w:t>Старокуклюкского</w:t>
      </w:r>
      <w:proofErr w:type="spellEnd"/>
      <w:r w:rsidRPr="00DE6909">
        <w:rPr>
          <w:b w:val="0"/>
          <w:sz w:val="28"/>
          <w:szCs w:val="28"/>
        </w:rPr>
        <w:t xml:space="preserve"> сельское поселение </w:t>
      </w:r>
      <w:proofErr w:type="spellStart"/>
      <w:r w:rsidRPr="00DE6909">
        <w:rPr>
          <w:b w:val="0"/>
          <w:sz w:val="28"/>
          <w:szCs w:val="28"/>
        </w:rPr>
        <w:t>Елабужского</w:t>
      </w:r>
      <w:proofErr w:type="spellEnd"/>
      <w:r w:rsidRPr="00DE6909">
        <w:rPr>
          <w:b w:val="0"/>
          <w:sz w:val="28"/>
          <w:szCs w:val="28"/>
        </w:rPr>
        <w:t xml:space="preserve"> муниципального района, утвержденное решением Совета </w:t>
      </w:r>
      <w:proofErr w:type="spellStart"/>
      <w:r w:rsidRPr="00DE6909">
        <w:rPr>
          <w:b w:val="0"/>
          <w:sz w:val="28"/>
          <w:szCs w:val="28"/>
        </w:rPr>
        <w:t>Старокуклюкского</w:t>
      </w:r>
      <w:proofErr w:type="spellEnd"/>
      <w:r w:rsidRPr="00DE6909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DE6909">
        <w:rPr>
          <w:b w:val="0"/>
          <w:sz w:val="28"/>
          <w:szCs w:val="28"/>
        </w:rPr>
        <w:t>Елабужского</w:t>
      </w:r>
      <w:proofErr w:type="spellEnd"/>
      <w:r w:rsidRPr="00DE6909">
        <w:rPr>
          <w:b w:val="0"/>
          <w:sz w:val="28"/>
          <w:szCs w:val="28"/>
        </w:rPr>
        <w:t xml:space="preserve"> муниципального района от 30.04.2012 года № 41/1:</w:t>
      </w:r>
    </w:p>
    <w:p w:rsidR="00DE6909" w:rsidRPr="00DE6909" w:rsidRDefault="00DE6909" w:rsidP="00DE690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DE6909" w:rsidRPr="00DE6909" w:rsidRDefault="00DE6909" w:rsidP="00DE6909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 w:rsidRPr="00DE6909">
        <w:rPr>
          <w:b w:val="0"/>
          <w:sz w:val="28"/>
          <w:szCs w:val="28"/>
        </w:rPr>
        <w:t>Пункт 1.4. раздела 1 изложить в следующей редакции:</w:t>
      </w:r>
    </w:p>
    <w:p w:rsidR="00DE6909" w:rsidRPr="00DE6909" w:rsidRDefault="00DE6909" w:rsidP="00DE6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6909" w:rsidRPr="00DE6909" w:rsidRDefault="00DE6909" w:rsidP="00DE69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6909">
        <w:rPr>
          <w:sz w:val="28"/>
          <w:szCs w:val="28"/>
        </w:rPr>
        <w:t>«1.4. На публичные слушания выносятся:</w:t>
      </w:r>
    </w:p>
    <w:p w:rsidR="00DE6909" w:rsidRPr="00DE6909" w:rsidRDefault="00DE6909" w:rsidP="00DE69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DE6909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</w:t>
      </w:r>
      <w:r w:rsidRPr="00DE6909">
        <w:rPr>
          <w:sz w:val="28"/>
          <w:szCs w:val="28"/>
        </w:rPr>
        <w:lastRenderedPageBreak/>
        <w:t>приведения данного устава в соответствие с этими нормативными правовыми актами;</w:t>
      </w:r>
      <w:proofErr w:type="gramEnd"/>
    </w:p>
    <w:p w:rsidR="00DE6909" w:rsidRPr="00DE6909" w:rsidRDefault="00DE6909" w:rsidP="00DE6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909">
        <w:rPr>
          <w:sz w:val="28"/>
          <w:szCs w:val="28"/>
        </w:rPr>
        <w:t>2) проект местного бюджета и отчет о его исполнении;</w:t>
      </w:r>
    </w:p>
    <w:p w:rsidR="00DE6909" w:rsidRPr="00DE6909" w:rsidRDefault="00DE6909" w:rsidP="00DE6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6909">
        <w:rPr>
          <w:sz w:val="28"/>
          <w:szCs w:val="28"/>
        </w:rPr>
        <w:t>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DE6909"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E6909" w:rsidRPr="00DE6909" w:rsidRDefault="00DE6909" w:rsidP="00DE6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909">
        <w:rPr>
          <w:sz w:val="28"/>
          <w:szCs w:val="28"/>
        </w:rPr>
        <w:t>4) вопросы о преобразовании Поселения, за исключением случаев, если в соответствии со статьей 13 Федерального закона  от 06.10.2003 №131-ФЗ</w:t>
      </w:r>
    </w:p>
    <w:p w:rsidR="00DE6909" w:rsidRPr="00DE6909" w:rsidRDefault="00DE6909" w:rsidP="00DE6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6909">
        <w:rPr>
          <w:sz w:val="28"/>
          <w:szCs w:val="28"/>
        </w:rPr>
        <w:t>"Об общих принципах организации местного самоуправления в Российской Федерации" для преобразования Поселения требуется получение согласия населения Поселения, выраженного путем голосования либо на сходах граждан».</w:t>
      </w:r>
    </w:p>
    <w:p w:rsidR="00DE6909" w:rsidRPr="00DE6909" w:rsidRDefault="00DE6909" w:rsidP="00DE6909">
      <w:pPr>
        <w:ind w:firstLine="720"/>
        <w:jc w:val="both"/>
        <w:rPr>
          <w:spacing w:val="-1"/>
          <w:sz w:val="28"/>
          <w:szCs w:val="28"/>
        </w:rPr>
      </w:pPr>
      <w:r w:rsidRPr="00DE6909">
        <w:rPr>
          <w:sz w:val="28"/>
          <w:szCs w:val="28"/>
        </w:rPr>
        <w:t>2. Настоящее решение подлежит обнародованию.</w:t>
      </w:r>
    </w:p>
    <w:p w:rsidR="00DE6909" w:rsidRPr="00DE6909" w:rsidRDefault="00DE6909" w:rsidP="00DE6909">
      <w:pPr>
        <w:ind w:firstLine="720"/>
        <w:jc w:val="both"/>
      </w:pPr>
      <w:r w:rsidRPr="00DE6909">
        <w:rPr>
          <w:spacing w:val="-15"/>
          <w:sz w:val="28"/>
          <w:szCs w:val="28"/>
        </w:rPr>
        <w:t>3.</w:t>
      </w:r>
      <w:r w:rsidRPr="00DE6909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DE6909" w:rsidRPr="00DE6909" w:rsidRDefault="00DE6909" w:rsidP="00DE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3C2C" w:rsidRPr="00DE6909" w:rsidRDefault="005B3C2C" w:rsidP="005B31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313C" w:rsidRPr="00DE6909" w:rsidRDefault="005B313C" w:rsidP="005B31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13C" w:rsidRPr="00DE6909" w:rsidRDefault="005B3C2C" w:rsidP="005B313C">
      <w:pPr>
        <w:autoSpaceDE w:val="0"/>
        <w:autoSpaceDN w:val="0"/>
        <w:adjustRightInd w:val="0"/>
        <w:jc w:val="both"/>
      </w:pPr>
      <w:r w:rsidRPr="00DE6909">
        <w:rPr>
          <w:sz w:val="28"/>
          <w:szCs w:val="28"/>
        </w:rPr>
        <w:t xml:space="preserve">               </w:t>
      </w:r>
      <w:r w:rsidR="005B313C" w:rsidRPr="00DE6909">
        <w:rPr>
          <w:sz w:val="28"/>
          <w:szCs w:val="28"/>
        </w:rPr>
        <w:t xml:space="preserve">Глава        </w:t>
      </w:r>
      <w:r w:rsidRPr="00DE6909">
        <w:rPr>
          <w:sz w:val="28"/>
          <w:szCs w:val="28"/>
        </w:rPr>
        <w:t xml:space="preserve">                                </w:t>
      </w:r>
      <w:proofErr w:type="spellStart"/>
      <w:r w:rsidRPr="00DE6909">
        <w:rPr>
          <w:sz w:val="28"/>
          <w:szCs w:val="28"/>
        </w:rPr>
        <w:t>А.Б.Бахметов</w:t>
      </w:r>
      <w:proofErr w:type="spellEnd"/>
      <w:r w:rsidR="005B313C" w:rsidRPr="00DE6909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5B313C" w:rsidRPr="00DE6909" w:rsidRDefault="005B313C"/>
    <w:sectPr w:rsidR="005B313C" w:rsidRPr="00DE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4A1D"/>
    <w:multiLevelType w:val="multilevel"/>
    <w:tmpl w:val="3C3AF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E1"/>
    <w:rsid w:val="00123DB7"/>
    <w:rsid w:val="00293B6D"/>
    <w:rsid w:val="005B313C"/>
    <w:rsid w:val="005B3C2C"/>
    <w:rsid w:val="005F093B"/>
    <w:rsid w:val="00647CA2"/>
    <w:rsid w:val="007867C8"/>
    <w:rsid w:val="00800FE1"/>
    <w:rsid w:val="008D49AD"/>
    <w:rsid w:val="00D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49AD"/>
    <w:pPr>
      <w:keepNext/>
      <w:keepLines/>
      <w:spacing w:before="200"/>
      <w:outlineLvl w:val="1"/>
    </w:pPr>
    <w:rPr>
      <w:rFonts w:ascii="Cambria" w:eastAsiaTheme="minorEastAsia" w:hAnsi="Cambria"/>
      <w:b/>
      <w:bCs/>
      <w:color w:val="4F81BD"/>
      <w:sz w:val="26"/>
      <w:szCs w:val="2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9AD"/>
    <w:rPr>
      <w:rFonts w:ascii="Cambria" w:eastAsiaTheme="minorEastAsia" w:hAnsi="Cambria" w:cs="Times New Roman"/>
      <w:b/>
      <w:bCs/>
      <w:color w:val="4F81BD"/>
      <w:sz w:val="26"/>
      <w:szCs w:val="26"/>
      <w:lang w:val="tt-RU" w:eastAsia="ru-RU"/>
    </w:rPr>
  </w:style>
  <w:style w:type="paragraph" w:styleId="a3">
    <w:name w:val="No Spacing"/>
    <w:uiPriority w:val="1"/>
    <w:qFormat/>
    <w:rsid w:val="008D49AD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4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9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E6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49AD"/>
    <w:pPr>
      <w:keepNext/>
      <w:keepLines/>
      <w:spacing w:before="200"/>
      <w:outlineLvl w:val="1"/>
    </w:pPr>
    <w:rPr>
      <w:rFonts w:ascii="Cambria" w:eastAsiaTheme="minorEastAsia" w:hAnsi="Cambria"/>
      <w:b/>
      <w:bCs/>
      <w:color w:val="4F81BD"/>
      <w:sz w:val="26"/>
      <w:szCs w:val="26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9AD"/>
    <w:rPr>
      <w:rFonts w:ascii="Cambria" w:eastAsiaTheme="minorEastAsia" w:hAnsi="Cambria" w:cs="Times New Roman"/>
      <w:b/>
      <w:bCs/>
      <w:color w:val="4F81BD"/>
      <w:sz w:val="26"/>
      <w:szCs w:val="26"/>
      <w:lang w:val="tt-RU" w:eastAsia="ru-RU"/>
    </w:rPr>
  </w:style>
  <w:style w:type="paragraph" w:styleId="a3">
    <w:name w:val="No Spacing"/>
    <w:uiPriority w:val="1"/>
    <w:qFormat/>
    <w:rsid w:val="008D49AD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4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9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E6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2017-03-27T12:18:00Z</cp:lastPrinted>
  <dcterms:created xsi:type="dcterms:W3CDTF">2017-03-16T11:12:00Z</dcterms:created>
  <dcterms:modified xsi:type="dcterms:W3CDTF">2017-03-27T12:22:00Z</dcterms:modified>
</cp:coreProperties>
</file>