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СОВЕТ СТАРОКУКЛЮКСКОГО СЕЛЬСКОГО ПОСЕЛЕНИЯ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i/>
          <w:iCs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Р Е Ш Е Н И Е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№      133                                                  «10» ноября 2014 г.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О назначении публичных слушаний по проекту решения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«О бюджете Старокуклюкского сельского поселения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на 2015 год и на плановый период 2016 и 2017 годов»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В соответствии с требованиями Федерального закона «Об общих принципах организации местного самоуправления в Российской Федерации», Уставом муниципального образования Старокуклюкского сельского поселения, Бюджетного кодекса Российской Федерации, Совет Старокуклюкского сельского поселения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РЕШИЛ: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1.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Принять</w:t>
      </w:r>
      <w:r w:rsidRPr="00692F8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проект решения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Совета Старокуклюкского сельского поселения «О бюджете Старокуклюкского  сельского поселения на 2015 год и на плановый период 2016 и 2017 годов» в первом чтении.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lastRenderedPageBreak/>
        <w:t>2.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Вынести на публичные слушания проект </w:t>
      </w:r>
      <w:r w:rsidRPr="00692F8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решения Совета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Старокуклюкского сельского поселения «О бюджете Старокуклюкского сельского поселения на 2015 год и на плановый период 2016 и 2017 годов».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3.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Опубликовать настоящее решение в средствах массовой информации и обнародовать путем вывешивания «11»ноября 2014 года на информационном стенде поселения: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- проект </w:t>
      </w:r>
      <w:r w:rsidRPr="00692F8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решения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Совета Старокуклюкского сельского поселения «О бюджете Старокуклюкского сельского поселения на 2015 год и на плановый период 2016 и 2017 годов», согласно приложению № 1;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- порядок учета предложений граждан по проекту </w:t>
      </w:r>
      <w:r w:rsidRPr="00692F8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решения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Совета Старокуклюкского сельского поселения «О бюджете Старокуклюкского сельского поселения на 2015 год и на плановый период 2016 и 2017 годов» и участия граждан в его обсуждении, согласно приложению № 2.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4.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Провести публичные слушания по проекту </w:t>
      </w:r>
      <w:r w:rsidRPr="00692F8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решения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«О бюджете Старокуклюкского сельского поселения на 2015 год и на плановый период 2016 и 2017 годов» «1» декабря 2014 года в 14:00 часов в Старокуклюкском сельском Доме культуры по адресу: с. Старый Куклюк ул.  Школьная д. 36.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5.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Исполнительному комитету Старокуклюкского сельского поселения совместно с комиссией по подготовке и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left="3168" w:hanging="3168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left="3168" w:hanging="3168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lastRenderedPageBreak/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left="3168" w:hanging="3168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Глава Старокуклюкского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сельского поселения                                                           А.Б.Бахметов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left="612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Приложение № 2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left="612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 решению Совета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left="612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Старокуклюкского сельского поселения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left="612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от «10» ноября  2014г. № 133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left="4248" w:firstLine="708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left="5664" w:firstLine="276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Порядок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учета предложений граждан к проекту решения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«О бюджете Старокуклюкского сельского поселения на 2015 год и на плановый период 2016 и 2017 годов»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и участия граждан в его обсуждении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1.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Предложения к проекту решения «О бюджете Старокуклюкского сельского поселения на 2015 год и на плановый период 2016 и 2017 годов» вносятся в Совет Старокуклюкского сельского поселения по адресу: с. Старый Куклюк, ул. Садовая, д.1А, или по факсу 8(85557)7-48-32 в письменной форме в виде таблицы поправок, согласно прилагаемому образцу: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94"/>
        <w:gridCol w:w="1214"/>
        <w:gridCol w:w="1921"/>
        <w:gridCol w:w="1810"/>
        <w:gridCol w:w="1728"/>
      </w:tblGrid>
      <w:tr w:rsidR="00692F84" w:rsidRPr="00692F84" w:rsidTr="00692F84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84" w:rsidRPr="00692F84" w:rsidRDefault="00692F84" w:rsidP="00692F8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84" w:rsidRPr="00692F84" w:rsidRDefault="00692F84" w:rsidP="00692F84">
            <w:pPr>
              <w:spacing w:before="100" w:beforeAutospacing="1" w:after="100" w:afterAutospacing="1" w:line="312" w:lineRule="atLeast"/>
              <w:ind w:right="-72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Вопросы, вынесенные на обсуждение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84" w:rsidRPr="00692F84" w:rsidRDefault="00692F84" w:rsidP="00692F8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№</w:t>
            </w:r>
          </w:p>
          <w:p w:rsidR="00692F84" w:rsidRPr="00692F84" w:rsidRDefault="00692F84" w:rsidP="00692F8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Рекомен-дации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84" w:rsidRPr="00692F84" w:rsidRDefault="00692F84" w:rsidP="00692F8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Предложения</w:t>
            </w:r>
          </w:p>
          <w:p w:rsidR="00692F84" w:rsidRPr="00692F84" w:rsidRDefault="00692F84" w:rsidP="00692F8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и рекоменда-ции экспертов, дата их внесения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84" w:rsidRPr="00692F84" w:rsidRDefault="00692F84" w:rsidP="00692F8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Предложение</w:t>
            </w:r>
          </w:p>
          <w:p w:rsidR="00692F84" w:rsidRPr="00692F84" w:rsidRDefault="00692F84" w:rsidP="00692F8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внесено</w:t>
            </w:r>
          </w:p>
          <w:p w:rsidR="00692F84" w:rsidRPr="00692F84" w:rsidRDefault="00692F84" w:rsidP="00692F8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84" w:rsidRPr="00692F84" w:rsidRDefault="00692F84" w:rsidP="00692F8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Итоги рассмотрения</w:t>
            </w:r>
          </w:p>
          <w:p w:rsidR="00692F84" w:rsidRPr="00692F84" w:rsidRDefault="00692F84" w:rsidP="00692F8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вопроса</w:t>
            </w:r>
          </w:p>
        </w:tc>
      </w:tr>
      <w:tr w:rsidR="00692F84" w:rsidRPr="00692F84" w:rsidTr="00692F84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84" w:rsidRPr="00692F84" w:rsidRDefault="00692F84" w:rsidP="00692F84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84" w:rsidRPr="00692F84" w:rsidRDefault="00692F84" w:rsidP="00692F8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Формулировка</w:t>
            </w:r>
          </w:p>
          <w:p w:rsidR="00692F84" w:rsidRPr="00692F84" w:rsidRDefault="00692F84" w:rsidP="00692F8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84" w:rsidRPr="00692F84" w:rsidRDefault="00692F84" w:rsidP="00692F8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84" w:rsidRPr="00692F84" w:rsidRDefault="00692F84" w:rsidP="00692F8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Текст</w:t>
            </w:r>
          </w:p>
          <w:p w:rsidR="00692F84" w:rsidRPr="00692F84" w:rsidRDefault="00692F84" w:rsidP="00692F8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рекомендации</w:t>
            </w:r>
          </w:p>
          <w:p w:rsidR="00692F84" w:rsidRPr="00692F84" w:rsidRDefault="00692F84" w:rsidP="00692F8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предложения</w:t>
            </w:r>
          </w:p>
          <w:p w:rsidR="00692F84" w:rsidRPr="00692F84" w:rsidRDefault="00692F84" w:rsidP="00692F8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84" w:rsidRPr="00692F84" w:rsidRDefault="00692F84" w:rsidP="00692F8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Ф.И.О.</w:t>
            </w:r>
          </w:p>
          <w:p w:rsidR="00692F84" w:rsidRPr="00692F84" w:rsidRDefault="00692F84" w:rsidP="00692F8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эксперта</w:t>
            </w:r>
          </w:p>
          <w:p w:rsidR="00692F84" w:rsidRPr="00692F84" w:rsidRDefault="00692F84" w:rsidP="00692F8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F84" w:rsidRPr="00692F84" w:rsidRDefault="00692F84" w:rsidP="00692F8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692F8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 </w:t>
            </w:r>
          </w:p>
        </w:tc>
      </w:tr>
    </w:tbl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2.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Предложения принимаются в рабочие дни с 8 до 17 часов     до 30 ноября .2014 г.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firstLine="705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3.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Заявки на участие в публичных слушаниях с правом выступления подаются по адресу: с. Старый Куклюк, ул. Садовая, д.1А , лично или по почте (с пометкой на конверте «Публичные слушания»), а также по факсу 8(85557)7-48-32  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Заявки принимаются в рабочие дни с 8 до 17 часов, не позднее чем за два дня до даты проведения публичных слушаний.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4. Предложения граждан регистрируются сотрудниками Иполнительного комитета Старокуклюкского сельского поселения и передаются для рассмотрения в комиссию по подготовке и проведению публичных слушаний.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left="612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Приложение № 1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left="612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 решению Совета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left="612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Старокуклюкского сельского поселения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ind w:left="612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от «10» ноября 2014г. № _133_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val="tt-RU"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0"/>
          <w:szCs w:val="20"/>
          <w:lang w:val="tt-RU"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i/>
          <w:iCs/>
          <w:color w:val="444444"/>
          <w:sz w:val="28"/>
          <w:szCs w:val="28"/>
          <w:lang w:eastAsia="ru-RU"/>
        </w:rPr>
        <w:t>проект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СОВЕТ СТАРОКУКЛЮКСКОГО СЕЛЬСКОГО ПОСЕЛЕНИЯ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РЕШЕНИЕ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№ ____                                                             «___»___________2014 года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О бюджете Старокуклюкского сельского поселения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на 2015 год и на плановый период 2016 и 2017 годов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lastRenderedPageBreak/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В соответствии с Уставом Старокуклюкского сельского поселения и Положением «О бюджетном процессе в Старокуклюкском сельском поселении», Совет Старокуклюкского сельского поселения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РЕШИЛ: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Статья 1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1.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Утвердить основные характеристики бюджета Старокуклюкского сельского поселения  (далее - бюджет Поселения) на 2015 год: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90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1)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прогнозируемый общий объем доходов бюджета Поселения в сумме 1229,5 тыс. рублей;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90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2)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общий объем расходов бюджета Поселения в сумме 1229,5 тыс. рублей;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90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3)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дефицит бюджета  Поселения в сумме 0 тыс. рублей.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left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2.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Утвердить основные характеристики бюджета Поселения на 2016 и на 2017 год: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90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1)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прогнозируемый общий объем доходов бюджета Поселения на 2016 год в сумме  1267,8 тыс. рублей и на 2017 год в сумме 1301,3 тыс. рублей;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90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2)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общий объем расходов бюджета Поселения на 2016 год в сумме 1267,8 тыс. рублей, в том числе условно утвержденные расходы в сумме 31,7 тыс. рублей, и на 2017 год в сумме 1301,3 тыс. рублей, в том числе условно утвержденные расходы в сумме  65,1 тыс. рублей;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90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3)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дефицит бюджета  Поселения на 2016 год в сумме 0 тыс. рублей, на 2017 год в сумме 0 тыс. рублей.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3.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Утвердить источники финансирования дефицита бюджета Поселения на 2015 год и на плановый период 2016 и 2017 годов согласно приложению 1  к настоящему Решению.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lastRenderedPageBreak/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Статья 2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1.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Утвердить по состоянию на 1 января 2016 года верхний предел муниципального внутреннего долга Поселения в размере 0 тыс. рублей, в том числе верхний предел обязательств по муниципальным гарантиям в размере 0 тыс. рублей.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2.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Утвердить по состоянию на 1 января 2017 года верхний предел муниципального внутреннего долга Поселения в размере 0 тыс. рублей, в том числе верхний предел обязательств по муниципальным гарантиям в размере 0 тыс. рублей.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3.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Утвердить по состоянию на 1 января 2018 года верхний предел муниципального внутреннего долга Поселения в размере 0 тыс. рублей, в том числе верхний предел обязательств по муниципальным гарантиям в размере 0 тыс. рублей.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4.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Установить предельный объем муниципального долга Поселения: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в 2015 году – в размере 0 тыс. рублей;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в 2016 году – в размере 0 тыс. рублей;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в 2017 году – в размере 0 тыс. рублей.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Статья 3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Учесть в бюджете Поселения прогнозируемые объемы доходов бюджета Поселения на 2015 год и на плановый период 2016 и 2017 годов согласно приложению 2 к настоящему Решению.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Статья 4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lastRenderedPageBreak/>
        <w:t>1.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2.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Утвердить перечень главных администраторов источников финансирования дефицита бюджета Поселения согласно приложению 4 к настоящему Решению.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Статья 5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1.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Утвердить распределение бюджетных ассигнований бюджета Поселения по разделам, подразделам, целевым статьям, группам видов расходов классификации расходов бюджетов на 2015 год и на плановый период 2016 и 2017 годов согласно приложению 5 к настоящему Решению.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2.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Утвердить ведомственную структуру расходов бюджета Поселения на 2015 год и на плановый период 2016 и 2017 годов согласно приложению 6 к настоящему Решению.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3.</w:t>
      </w:r>
      <w:r w:rsidRPr="00692F84">
        <w:rPr>
          <w:rFonts w:ascii="Times New Roman" w:eastAsia="Times New Roman" w:hAnsi="Times New Roman" w:cs="Times New Roman"/>
          <w:color w:val="444444"/>
          <w:sz w:val="14"/>
          <w:szCs w:val="14"/>
          <w:lang w:eastAsia="ru-RU"/>
        </w:rPr>
        <w:t>     </w:t>
      </w: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Утвердить общий объем бюджетных ассигнований на исполнение публичных нормативных обязательств на 2015 год в сумме 0 тыс. рублей, на 2016 год в сумме 0 тыс. рублей и на 2017 год в сумме  0 тыс. рублей.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Статья 6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Учесть в бюджете Поселения дотацию на выравнивание бюджетной обеспеченности: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- на 2015 год в сумме 851,9 тыс. рублей,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- на 2016 год в сумме 909,4 тыс. рублей,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- на 2017 год в сумме 945,5 тыс. рублей.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Статья 7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Учесть в бюджете Поселения дотацию на поддержку мер по обеспечению сбалансированности бюджета: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lastRenderedPageBreak/>
        <w:t>- на 2015 год в сумме 27,4 тыс. рублей;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- на 2016 год в сумме 26,2 тыс. рублей;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- на 2017 год в сумме 23,1 тыс. рублей.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16"/>
          <w:szCs w:val="16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Статья 8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Учесть в бюджете Поселения субвенцию на реализацию полномочий по государственной регистрации актов гражданского состояния: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- на 2015 год в сумме 3,6 тыс. рублей;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- на 2016 год в сумме 3,6 тыс. рублей;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- на 2017 год в сумме 3,6 тыс. рублей.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b/>
          <w:bCs/>
          <w:color w:val="444444"/>
          <w:sz w:val="28"/>
          <w:szCs w:val="28"/>
          <w:lang w:eastAsia="ru-RU"/>
        </w:rPr>
        <w:t>Статья 9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- на 2015 год в сумме 75,8 тыс. рублей;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- на 2016 год в сумме 76,8 тыс. рублей;</w:t>
      </w:r>
    </w:p>
    <w:p w:rsidR="00692F84" w:rsidRPr="00692F84" w:rsidRDefault="00692F84" w:rsidP="00692F84">
      <w:pPr>
        <w:shd w:val="clear" w:color="auto" w:fill="FFFFFF"/>
        <w:spacing w:before="100" w:beforeAutospacing="1" w:after="100" w:afterAutospacing="1" w:line="234" w:lineRule="atLeast"/>
        <w:ind w:firstLine="540"/>
        <w:jc w:val="both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92F84">
        <w:rPr>
          <w:rFonts w:ascii="Verdana" w:eastAsia="Times New Roman" w:hAnsi="Verdana" w:cs="Times New Roman"/>
          <w:color w:val="444444"/>
          <w:sz w:val="28"/>
          <w:szCs w:val="28"/>
          <w:lang w:eastAsia="ru-RU"/>
        </w:rPr>
        <w:t>- на 2017 год в сумме 73,3 тыс. рублей.</w:t>
      </w:r>
    </w:p>
    <w:p w:rsidR="00934BB8" w:rsidRDefault="00934BB8">
      <w:bookmarkStart w:id="0" w:name="_GoBack"/>
      <w:bookmarkEnd w:id="0"/>
    </w:p>
    <w:sectPr w:rsidR="0093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5EE"/>
    <w:rsid w:val="004945EE"/>
    <w:rsid w:val="00692F84"/>
    <w:rsid w:val="0093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9A7F5-045D-4D74-9FC2-B89741B7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2F84"/>
    <w:rPr>
      <w:b/>
      <w:bCs/>
    </w:rPr>
  </w:style>
  <w:style w:type="character" w:styleId="a4">
    <w:name w:val="Emphasis"/>
    <w:basedOn w:val="a0"/>
    <w:uiPriority w:val="20"/>
    <w:qFormat/>
    <w:rsid w:val="00692F84"/>
    <w:rPr>
      <w:i/>
      <w:iCs/>
    </w:rPr>
  </w:style>
  <w:style w:type="character" w:customStyle="1" w:styleId="apple-converted-space">
    <w:name w:val="apple-converted-space"/>
    <w:basedOn w:val="a0"/>
    <w:rsid w:val="00692F84"/>
  </w:style>
  <w:style w:type="paragraph" w:customStyle="1" w:styleId="constitle">
    <w:name w:val="constitle"/>
    <w:basedOn w:val="a"/>
    <w:rsid w:val="0069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9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1275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2017-04-11T13:02:00Z</dcterms:created>
  <dcterms:modified xsi:type="dcterms:W3CDTF">2017-04-11T13:02:00Z</dcterms:modified>
</cp:coreProperties>
</file>