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B17B20" w:rsidRPr="007D1430" w:rsidTr="006A5566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B20" w:rsidRPr="007D1430" w:rsidRDefault="00B17B20" w:rsidP="006A5566">
            <w:pPr>
              <w:pStyle w:val="a9"/>
              <w:ind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30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СТАРОКУКЛЮКСКОГО СЕЛЬСКОГО ПОСЕЛЕНИЯ</w:t>
            </w:r>
          </w:p>
          <w:p w:rsidR="00B17B20" w:rsidRPr="007D1430" w:rsidRDefault="00B17B20" w:rsidP="006A5566">
            <w:pPr>
              <w:jc w:val="center"/>
              <w:rPr>
                <w:sz w:val="28"/>
                <w:szCs w:val="28"/>
              </w:rPr>
            </w:pPr>
            <w:r w:rsidRPr="007D1430">
              <w:rPr>
                <w:sz w:val="28"/>
                <w:szCs w:val="28"/>
              </w:rPr>
              <w:t>ЕЛАБУЖСКОГО МУНИЦИПАЛЬНОГО РАЙОНАР</w:t>
            </w:r>
            <w:r w:rsidRPr="007D1430">
              <w:rPr>
                <w:sz w:val="28"/>
                <w:szCs w:val="28"/>
                <w:lang w:val="tt-RU"/>
              </w:rPr>
              <w:t>ЕСПУБЛИКА ТАТАРСТАН</w:t>
            </w:r>
          </w:p>
          <w:p w:rsidR="00B17B20" w:rsidRPr="007D1430" w:rsidRDefault="00B17B20" w:rsidP="006A5566">
            <w:pPr>
              <w:jc w:val="center"/>
              <w:rPr>
                <w:sz w:val="20"/>
                <w:szCs w:val="20"/>
              </w:rPr>
            </w:pPr>
          </w:p>
          <w:p w:rsidR="00B17B20" w:rsidRPr="007D1430" w:rsidRDefault="00B17B20" w:rsidP="006A5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B20" w:rsidRPr="007D1430" w:rsidRDefault="00B17B20" w:rsidP="006A5566">
            <w:r w:rsidRPr="007D1430">
              <w:rPr>
                <w:noProof/>
              </w:rPr>
              <w:drawing>
                <wp:inline distT="0" distB="0" distL="0" distR="0" wp14:anchorId="4965F9D2" wp14:editId="682DCA93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B20" w:rsidRPr="007D1430" w:rsidRDefault="00B17B20" w:rsidP="00B17B20">
            <w:pPr>
              <w:spacing w:line="360" w:lineRule="auto"/>
              <w:ind w:left="-123"/>
              <w:jc w:val="center"/>
              <w:rPr>
                <w:sz w:val="28"/>
                <w:szCs w:val="28"/>
              </w:rPr>
            </w:pPr>
            <w:r w:rsidRPr="007D1430">
              <w:rPr>
                <w:sz w:val="28"/>
                <w:szCs w:val="28"/>
              </w:rPr>
              <w:t>ТАТАРСТАН  РЕСПУБЛИКАСЫ АЛАБУГА  МУНИЦИПАЛЬ</w:t>
            </w:r>
          </w:p>
          <w:p w:rsidR="00B17B20" w:rsidRPr="007D1430" w:rsidRDefault="00B17B20" w:rsidP="00B17B20">
            <w:pPr>
              <w:spacing w:line="360" w:lineRule="auto"/>
              <w:ind w:left="-123"/>
              <w:jc w:val="center"/>
              <w:rPr>
                <w:sz w:val="28"/>
                <w:szCs w:val="28"/>
              </w:rPr>
            </w:pPr>
            <w:r w:rsidRPr="007D1430">
              <w:rPr>
                <w:sz w:val="28"/>
                <w:szCs w:val="28"/>
              </w:rPr>
              <w:t xml:space="preserve">РАЙОНЫ ИСКЕ КУКЛЕК  АВЫЛ </w:t>
            </w:r>
            <w:r w:rsidRPr="007D1430">
              <w:rPr>
                <w:sz w:val="28"/>
                <w:szCs w:val="28"/>
              </w:rPr>
              <w:br/>
              <w:t>ЖИРЛЕГЕ БАШКАРМА            КОМИТЕТЫ</w:t>
            </w:r>
          </w:p>
          <w:p w:rsidR="00B17B20" w:rsidRPr="007D1430" w:rsidRDefault="00B17B20" w:rsidP="006A55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53C5" w:rsidRPr="007D1430" w:rsidRDefault="007D53C5" w:rsidP="007C7210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0"/>
        <w:gridCol w:w="1564"/>
        <w:gridCol w:w="4293"/>
      </w:tblGrid>
      <w:tr w:rsidR="007D53C5" w:rsidRPr="007D1430" w:rsidTr="007D1430">
        <w:trPr>
          <w:trHeight w:val="388"/>
        </w:trPr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3C5" w:rsidRPr="007D1430" w:rsidRDefault="007D53C5" w:rsidP="00B17B20">
            <w:pPr>
              <w:rPr>
                <w:b/>
                <w:sz w:val="28"/>
                <w:szCs w:val="28"/>
              </w:rPr>
            </w:pPr>
            <w:r w:rsidRPr="007D1430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53C5" w:rsidRPr="007D1430" w:rsidRDefault="00B17B20" w:rsidP="00B17B20">
            <w:pPr>
              <w:rPr>
                <w:noProof/>
              </w:rPr>
            </w:pPr>
            <w:r w:rsidRPr="007D1430">
              <w:rPr>
                <w:noProof/>
              </w:rPr>
              <w:t>с. С.Куклюк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3C5" w:rsidRPr="007D1430" w:rsidRDefault="00B17B20" w:rsidP="007D53C5">
            <w:pPr>
              <w:ind w:left="-123"/>
              <w:jc w:val="center"/>
              <w:rPr>
                <w:b/>
                <w:sz w:val="28"/>
                <w:szCs w:val="28"/>
              </w:rPr>
            </w:pPr>
            <w:r w:rsidRPr="007D1430">
              <w:rPr>
                <w:b/>
                <w:sz w:val="28"/>
                <w:szCs w:val="28"/>
              </w:rPr>
              <w:t xml:space="preserve">                                          </w:t>
            </w:r>
            <w:r w:rsidR="007D53C5" w:rsidRPr="007D1430">
              <w:rPr>
                <w:b/>
                <w:sz w:val="28"/>
                <w:szCs w:val="28"/>
              </w:rPr>
              <w:t>КАРАР</w:t>
            </w:r>
          </w:p>
        </w:tc>
      </w:tr>
      <w:tr w:rsidR="007D53C5" w:rsidRPr="007D1430" w:rsidTr="007D1430">
        <w:trPr>
          <w:trHeight w:val="477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3C5" w:rsidRPr="007D1430" w:rsidRDefault="00191023" w:rsidP="007D1430">
            <w:pPr>
              <w:rPr>
                <w:sz w:val="28"/>
                <w:szCs w:val="28"/>
              </w:rPr>
            </w:pPr>
            <w:r w:rsidRPr="007D1430">
              <w:rPr>
                <w:sz w:val="28"/>
                <w:szCs w:val="28"/>
              </w:rPr>
              <w:t>№</w:t>
            </w:r>
            <w:r w:rsidR="007D1430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3C5" w:rsidRPr="007D1430" w:rsidRDefault="007D53C5" w:rsidP="007D53C5">
            <w:pPr>
              <w:jc w:val="center"/>
              <w:rPr>
                <w:noProof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3C5" w:rsidRPr="007D1430" w:rsidRDefault="007D1430" w:rsidP="00B17B20">
            <w:pPr>
              <w:ind w:left="-1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09 марта</w:t>
            </w:r>
            <w:r w:rsidR="00191023" w:rsidRPr="007D1430">
              <w:rPr>
                <w:sz w:val="28"/>
                <w:szCs w:val="28"/>
              </w:rPr>
              <w:t xml:space="preserve"> 2022 года</w:t>
            </w:r>
          </w:p>
        </w:tc>
      </w:tr>
      <w:tr w:rsidR="007D1430" w:rsidRPr="007D1430" w:rsidTr="007D1430">
        <w:trPr>
          <w:trHeight w:val="477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1430" w:rsidRPr="007D1430" w:rsidRDefault="007D1430" w:rsidP="007D1430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1430" w:rsidRPr="007D1430" w:rsidRDefault="007D1430" w:rsidP="007D53C5">
            <w:pPr>
              <w:jc w:val="center"/>
              <w:rPr>
                <w:noProof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1430" w:rsidRDefault="007D1430" w:rsidP="00B17B20">
            <w:pPr>
              <w:ind w:left="-123"/>
              <w:jc w:val="center"/>
              <w:rPr>
                <w:sz w:val="28"/>
                <w:szCs w:val="28"/>
              </w:rPr>
            </w:pPr>
          </w:p>
        </w:tc>
      </w:tr>
    </w:tbl>
    <w:p w:rsidR="007D1430" w:rsidRPr="007D1430" w:rsidRDefault="007D1430" w:rsidP="007D1430">
      <w:pPr>
        <w:tabs>
          <w:tab w:val="left" w:pos="6663"/>
          <w:tab w:val="left" w:pos="7655"/>
          <w:tab w:val="left" w:pos="9356"/>
        </w:tabs>
        <w:ind w:right="2125"/>
        <w:jc w:val="both"/>
        <w:rPr>
          <w:bCs/>
          <w:sz w:val="28"/>
          <w:szCs w:val="28"/>
        </w:rPr>
      </w:pPr>
      <w:r w:rsidRPr="007D1430">
        <w:rPr>
          <w:sz w:val="28"/>
          <w:szCs w:val="28"/>
        </w:rPr>
        <w:t>Об утверждении порядка</w:t>
      </w:r>
      <w:r w:rsidRPr="007D1430">
        <w:rPr>
          <w:bCs/>
          <w:sz w:val="28"/>
          <w:szCs w:val="28"/>
        </w:rPr>
        <w:t xml:space="preserve"> разработки и утверждения админ</w:t>
      </w:r>
      <w:r w:rsidRPr="007D1430">
        <w:rPr>
          <w:bCs/>
          <w:sz w:val="28"/>
          <w:szCs w:val="28"/>
        </w:rPr>
        <w:t>и</w:t>
      </w:r>
      <w:r w:rsidRPr="007D1430">
        <w:rPr>
          <w:bCs/>
          <w:sz w:val="28"/>
          <w:szCs w:val="28"/>
        </w:rPr>
        <w:t xml:space="preserve">стративных регламентов предоставления муниципальных услуг органами местного самоуправления </w:t>
      </w:r>
      <w:r w:rsidRPr="007D1430">
        <w:rPr>
          <w:bCs/>
          <w:sz w:val="28"/>
          <w:szCs w:val="28"/>
        </w:rPr>
        <w:t>Старокуклюкского</w:t>
      </w:r>
      <w:r w:rsidRPr="007D1430">
        <w:rPr>
          <w:bCs/>
          <w:sz w:val="28"/>
          <w:szCs w:val="28"/>
        </w:rPr>
        <w:t xml:space="preserve"> сельского поселения </w:t>
      </w:r>
      <w:proofErr w:type="spellStart"/>
      <w:r w:rsidRPr="007D1430">
        <w:rPr>
          <w:bCs/>
          <w:sz w:val="28"/>
          <w:szCs w:val="28"/>
        </w:rPr>
        <w:t>Елабужского</w:t>
      </w:r>
      <w:proofErr w:type="spellEnd"/>
      <w:r w:rsidRPr="007D1430">
        <w:rPr>
          <w:bCs/>
          <w:sz w:val="28"/>
          <w:szCs w:val="28"/>
        </w:rPr>
        <w:t xml:space="preserve"> муниципального района</w:t>
      </w:r>
    </w:p>
    <w:p w:rsidR="00DA4B48" w:rsidRPr="007D1430" w:rsidRDefault="00DB5B89" w:rsidP="002E5EB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7D1430">
        <w:rPr>
          <w:sz w:val="28"/>
          <w:szCs w:val="28"/>
        </w:rPr>
        <w:tab/>
      </w:r>
    </w:p>
    <w:p w:rsidR="007D1430" w:rsidRPr="007D1430" w:rsidRDefault="000264D3" w:rsidP="007D1430">
      <w:pPr>
        <w:ind w:firstLine="708"/>
        <w:jc w:val="both"/>
        <w:rPr>
          <w:sz w:val="28"/>
          <w:szCs w:val="28"/>
        </w:rPr>
      </w:pPr>
      <w:r w:rsidRPr="007D1430">
        <w:rPr>
          <w:sz w:val="28"/>
          <w:szCs w:val="28"/>
        </w:rPr>
        <w:tab/>
      </w:r>
      <w:r w:rsidR="007D1430" w:rsidRPr="007D1430">
        <w:rPr>
          <w:sz w:val="28"/>
          <w:szCs w:val="28"/>
        </w:rPr>
        <w:t>В целях реализации положения статей 12 и 13 Федерального закона от 27.07.2010 № 210-ФЗ «Об организации предоставления государственных и мун</w:t>
      </w:r>
      <w:r w:rsidR="007D1430" w:rsidRPr="007D1430">
        <w:rPr>
          <w:sz w:val="28"/>
          <w:szCs w:val="28"/>
        </w:rPr>
        <w:t>и</w:t>
      </w:r>
      <w:r w:rsidR="007D1430" w:rsidRPr="007D1430">
        <w:rPr>
          <w:sz w:val="28"/>
          <w:szCs w:val="28"/>
        </w:rPr>
        <w:t xml:space="preserve">ципальных услуг» в редакции Федерального закона от 30.12.2020 № 509-ФЗ «О внесении изменений в отдельные законодательные акты Российской Федерации» Исполнительный комитет </w:t>
      </w:r>
      <w:r w:rsidR="007D1430" w:rsidRPr="007D1430">
        <w:rPr>
          <w:sz w:val="28"/>
          <w:szCs w:val="28"/>
        </w:rPr>
        <w:t>Старокуклюкского</w:t>
      </w:r>
      <w:r w:rsidR="007D1430" w:rsidRPr="007D1430">
        <w:rPr>
          <w:sz w:val="28"/>
          <w:szCs w:val="28"/>
        </w:rPr>
        <w:t xml:space="preserve"> сельского поселения </w:t>
      </w:r>
      <w:proofErr w:type="spellStart"/>
      <w:r w:rsidR="007D1430" w:rsidRPr="007D1430">
        <w:rPr>
          <w:sz w:val="28"/>
          <w:szCs w:val="28"/>
        </w:rPr>
        <w:t>Елабужского</w:t>
      </w:r>
      <w:proofErr w:type="spellEnd"/>
      <w:r w:rsidR="007D1430" w:rsidRPr="007D1430">
        <w:rPr>
          <w:sz w:val="28"/>
          <w:szCs w:val="28"/>
        </w:rPr>
        <w:t xml:space="preserve"> м</w:t>
      </w:r>
      <w:r w:rsidR="007D1430" w:rsidRPr="007D1430">
        <w:rPr>
          <w:sz w:val="28"/>
          <w:szCs w:val="28"/>
        </w:rPr>
        <w:t>у</w:t>
      </w:r>
      <w:r w:rsidR="007D1430" w:rsidRPr="007D1430">
        <w:rPr>
          <w:sz w:val="28"/>
          <w:szCs w:val="28"/>
        </w:rPr>
        <w:t>ниципального района Республики Татарстан</w:t>
      </w:r>
    </w:p>
    <w:p w:rsidR="007D1430" w:rsidRPr="007D1430" w:rsidRDefault="007D1430" w:rsidP="007D1430">
      <w:pPr>
        <w:ind w:firstLine="567"/>
        <w:jc w:val="both"/>
        <w:rPr>
          <w:sz w:val="28"/>
          <w:szCs w:val="28"/>
        </w:rPr>
      </w:pPr>
    </w:p>
    <w:p w:rsidR="007D1430" w:rsidRPr="007D1430" w:rsidRDefault="007D1430" w:rsidP="007D1430">
      <w:pPr>
        <w:ind w:firstLine="567"/>
        <w:jc w:val="both"/>
        <w:rPr>
          <w:sz w:val="28"/>
          <w:szCs w:val="28"/>
        </w:rPr>
      </w:pPr>
    </w:p>
    <w:p w:rsidR="007D1430" w:rsidRPr="007D1430" w:rsidRDefault="007D1430" w:rsidP="007D1430">
      <w:pPr>
        <w:spacing w:line="240" w:lineRule="exact"/>
        <w:ind w:left="-567"/>
        <w:jc w:val="center"/>
        <w:rPr>
          <w:sz w:val="28"/>
          <w:szCs w:val="28"/>
        </w:rPr>
      </w:pPr>
      <w:r w:rsidRPr="007D1430">
        <w:rPr>
          <w:sz w:val="28"/>
          <w:szCs w:val="28"/>
        </w:rPr>
        <w:t>ПОСТАНОВЛЯЕТ:</w:t>
      </w:r>
    </w:p>
    <w:p w:rsidR="007D1430" w:rsidRPr="007D1430" w:rsidRDefault="007D1430" w:rsidP="007D1430">
      <w:pPr>
        <w:spacing w:line="240" w:lineRule="exact"/>
        <w:ind w:left="-567"/>
        <w:jc w:val="center"/>
        <w:rPr>
          <w:sz w:val="28"/>
          <w:szCs w:val="28"/>
        </w:rPr>
      </w:pPr>
    </w:p>
    <w:p w:rsidR="007D1430" w:rsidRPr="007D1430" w:rsidRDefault="007D1430" w:rsidP="007D1430">
      <w:pPr>
        <w:tabs>
          <w:tab w:val="left" w:pos="567"/>
        </w:tabs>
        <w:jc w:val="both"/>
        <w:rPr>
          <w:sz w:val="28"/>
          <w:szCs w:val="28"/>
        </w:rPr>
      </w:pPr>
      <w:r w:rsidRPr="007D1430">
        <w:rPr>
          <w:sz w:val="28"/>
          <w:szCs w:val="28"/>
        </w:rPr>
        <w:tab/>
        <w:t>1.Утвердить</w:t>
      </w:r>
      <w:r w:rsidRPr="007D1430">
        <w:t xml:space="preserve"> </w:t>
      </w:r>
      <w:r w:rsidRPr="007D1430">
        <w:rPr>
          <w:sz w:val="28"/>
          <w:szCs w:val="28"/>
        </w:rPr>
        <w:t>порядок разработки и утверждения административных регл</w:t>
      </w:r>
      <w:r w:rsidRPr="007D1430">
        <w:rPr>
          <w:sz w:val="28"/>
          <w:szCs w:val="28"/>
        </w:rPr>
        <w:t>а</w:t>
      </w:r>
      <w:r w:rsidRPr="007D1430">
        <w:rPr>
          <w:sz w:val="28"/>
          <w:szCs w:val="28"/>
        </w:rPr>
        <w:t>ментов предоставления муниципальных услуг органами местного самоуправления</w:t>
      </w:r>
      <w:r w:rsidRPr="007D1430">
        <w:rPr>
          <w:b/>
          <w:bCs/>
          <w:sz w:val="28"/>
          <w:szCs w:val="28"/>
        </w:rPr>
        <w:t xml:space="preserve"> </w:t>
      </w:r>
      <w:r w:rsidRPr="007D1430">
        <w:rPr>
          <w:bCs/>
          <w:sz w:val="28"/>
          <w:szCs w:val="28"/>
        </w:rPr>
        <w:t>Старокуклюкского</w:t>
      </w:r>
      <w:r w:rsidRPr="007D1430">
        <w:rPr>
          <w:bCs/>
          <w:sz w:val="28"/>
          <w:szCs w:val="28"/>
        </w:rPr>
        <w:t xml:space="preserve"> сельского поселения</w:t>
      </w:r>
      <w:r w:rsidRPr="007D1430">
        <w:rPr>
          <w:sz w:val="28"/>
          <w:szCs w:val="28"/>
        </w:rPr>
        <w:t xml:space="preserve"> </w:t>
      </w:r>
      <w:proofErr w:type="spellStart"/>
      <w:r w:rsidRPr="007D1430">
        <w:rPr>
          <w:sz w:val="28"/>
          <w:szCs w:val="28"/>
        </w:rPr>
        <w:t>Елабужского</w:t>
      </w:r>
      <w:proofErr w:type="spellEnd"/>
      <w:r w:rsidRPr="007D1430">
        <w:rPr>
          <w:sz w:val="28"/>
          <w:szCs w:val="28"/>
        </w:rPr>
        <w:t xml:space="preserve"> муниципального района (Пр</w:t>
      </w:r>
      <w:r w:rsidRPr="007D1430">
        <w:rPr>
          <w:sz w:val="28"/>
          <w:szCs w:val="28"/>
        </w:rPr>
        <w:t>и</w:t>
      </w:r>
      <w:r w:rsidRPr="007D1430">
        <w:rPr>
          <w:sz w:val="28"/>
          <w:szCs w:val="28"/>
        </w:rPr>
        <w:t>ложение №1).</w:t>
      </w:r>
    </w:p>
    <w:p w:rsidR="007D1430" w:rsidRPr="007D1430" w:rsidRDefault="007D1430" w:rsidP="007D1430">
      <w:pPr>
        <w:tabs>
          <w:tab w:val="left" w:pos="567"/>
        </w:tabs>
        <w:jc w:val="both"/>
        <w:rPr>
          <w:sz w:val="28"/>
          <w:szCs w:val="28"/>
        </w:rPr>
      </w:pPr>
      <w:r w:rsidRPr="007D1430">
        <w:rPr>
          <w:sz w:val="28"/>
          <w:szCs w:val="28"/>
        </w:rPr>
        <w:t xml:space="preserve">        2. </w:t>
      </w:r>
      <w:r w:rsidRPr="007D1430">
        <w:rPr>
          <w:bCs/>
          <w:sz w:val="28"/>
          <w:szCs w:val="28"/>
        </w:rPr>
        <w:t xml:space="preserve">Постановление </w:t>
      </w:r>
      <w:r w:rsidRPr="007D1430">
        <w:rPr>
          <w:sz w:val="28"/>
          <w:szCs w:val="28"/>
        </w:rPr>
        <w:t xml:space="preserve">Исполнительного комитета </w:t>
      </w:r>
      <w:r w:rsidRPr="007D1430">
        <w:rPr>
          <w:sz w:val="28"/>
          <w:szCs w:val="28"/>
        </w:rPr>
        <w:t>Старокуклюкского</w:t>
      </w:r>
      <w:r w:rsidRPr="007D1430">
        <w:rPr>
          <w:sz w:val="28"/>
          <w:szCs w:val="28"/>
        </w:rPr>
        <w:t xml:space="preserve"> сельского п</w:t>
      </w:r>
      <w:r w:rsidRPr="007D1430">
        <w:rPr>
          <w:sz w:val="28"/>
          <w:szCs w:val="28"/>
        </w:rPr>
        <w:t>о</w:t>
      </w:r>
      <w:r w:rsidRPr="007D1430">
        <w:rPr>
          <w:sz w:val="28"/>
          <w:szCs w:val="28"/>
        </w:rPr>
        <w:t xml:space="preserve">селения </w:t>
      </w:r>
      <w:proofErr w:type="spellStart"/>
      <w:r w:rsidRPr="007D1430">
        <w:rPr>
          <w:sz w:val="28"/>
          <w:szCs w:val="28"/>
        </w:rPr>
        <w:t>Елабужского</w:t>
      </w:r>
      <w:proofErr w:type="spellEnd"/>
      <w:r w:rsidRPr="007D1430">
        <w:rPr>
          <w:sz w:val="28"/>
          <w:szCs w:val="28"/>
        </w:rPr>
        <w:t xml:space="preserve"> муниципального района Республики Татарстан</w:t>
      </w:r>
      <w:r w:rsidRPr="007D1430">
        <w:rPr>
          <w:bCs/>
          <w:sz w:val="28"/>
          <w:szCs w:val="28"/>
        </w:rPr>
        <w:t xml:space="preserve"> </w:t>
      </w:r>
      <w:r w:rsidRPr="007D1430">
        <w:rPr>
          <w:sz w:val="28"/>
          <w:szCs w:val="28"/>
        </w:rPr>
        <w:t>от 1</w:t>
      </w:r>
      <w:r>
        <w:rPr>
          <w:sz w:val="28"/>
          <w:szCs w:val="28"/>
        </w:rPr>
        <w:t>6</w:t>
      </w:r>
      <w:r w:rsidRPr="007D1430">
        <w:rPr>
          <w:sz w:val="28"/>
          <w:szCs w:val="28"/>
        </w:rPr>
        <w:t xml:space="preserve"> июля 2013 года N 2  «Об </w:t>
      </w:r>
      <w:r w:rsidRPr="007D1430">
        <w:rPr>
          <w:rStyle w:val="match"/>
          <w:sz w:val="28"/>
          <w:szCs w:val="28"/>
        </w:rPr>
        <w:t>утверждении</w:t>
      </w:r>
      <w:r w:rsidRPr="007D1430">
        <w:rPr>
          <w:sz w:val="28"/>
          <w:szCs w:val="28"/>
        </w:rPr>
        <w:t xml:space="preserve"> Положения о </w:t>
      </w:r>
      <w:r w:rsidRPr="007D1430">
        <w:rPr>
          <w:rStyle w:val="match"/>
          <w:sz w:val="28"/>
          <w:szCs w:val="28"/>
        </w:rPr>
        <w:t>порядке</w:t>
      </w:r>
      <w:r w:rsidRPr="007D1430">
        <w:rPr>
          <w:sz w:val="28"/>
          <w:szCs w:val="28"/>
        </w:rPr>
        <w:t xml:space="preserve"> </w:t>
      </w:r>
      <w:r w:rsidRPr="007D1430">
        <w:rPr>
          <w:rStyle w:val="match"/>
          <w:sz w:val="28"/>
          <w:szCs w:val="28"/>
        </w:rPr>
        <w:t>разработки</w:t>
      </w:r>
      <w:r w:rsidRPr="007D1430">
        <w:rPr>
          <w:sz w:val="28"/>
          <w:szCs w:val="28"/>
        </w:rPr>
        <w:t xml:space="preserve"> и </w:t>
      </w:r>
      <w:r w:rsidRPr="007D1430">
        <w:rPr>
          <w:rStyle w:val="match"/>
          <w:sz w:val="28"/>
          <w:szCs w:val="28"/>
        </w:rPr>
        <w:t>утверждения</w:t>
      </w:r>
      <w:r w:rsidRPr="007D1430">
        <w:rPr>
          <w:sz w:val="28"/>
          <w:szCs w:val="28"/>
        </w:rPr>
        <w:t xml:space="preserve"> </w:t>
      </w:r>
      <w:r w:rsidRPr="007D1430">
        <w:rPr>
          <w:rStyle w:val="match"/>
          <w:sz w:val="28"/>
          <w:szCs w:val="28"/>
        </w:rPr>
        <w:t>административных</w:t>
      </w:r>
      <w:r w:rsidRPr="007D1430">
        <w:rPr>
          <w:sz w:val="28"/>
          <w:szCs w:val="28"/>
        </w:rPr>
        <w:t xml:space="preserve"> </w:t>
      </w:r>
      <w:r w:rsidRPr="007D1430">
        <w:rPr>
          <w:rStyle w:val="match"/>
          <w:sz w:val="28"/>
          <w:szCs w:val="28"/>
        </w:rPr>
        <w:t>регламентов</w:t>
      </w:r>
      <w:r w:rsidRPr="007D1430">
        <w:rPr>
          <w:sz w:val="28"/>
          <w:szCs w:val="28"/>
        </w:rPr>
        <w:t xml:space="preserve"> </w:t>
      </w:r>
      <w:r w:rsidRPr="007D1430">
        <w:rPr>
          <w:rStyle w:val="match"/>
          <w:sz w:val="28"/>
          <w:szCs w:val="28"/>
        </w:rPr>
        <w:t>предоставления</w:t>
      </w:r>
      <w:r w:rsidRPr="007D1430">
        <w:rPr>
          <w:sz w:val="28"/>
          <w:szCs w:val="28"/>
        </w:rPr>
        <w:t xml:space="preserve"> </w:t>
      </w:r>
      <w:r w:rsidRPr="007D1430">
        <w:rPr>
          <w:rStyle w:val="match"/>
          <w:sz w:val="28"/>
          <w:szCs w:val="28"/>
        </w:rPr>
        <w:t>муниципальных</w:t>
      </w:r>
      <w:r w:rsidRPr="007D1430">
        <w:rPr>
          <w:sz w:val="28"/>
          <w:szCs w:val="28"/>
        </w:rPr>
        <w:t xml:space="preserve"> </w:t>
      </w:r>
      <w:r w:rsidRPr="007D1430">
        <w:rPr>
          <w:rStyle w:val="match"/>
          <w:sz w:val="28"/>
          <w:szCs w:val="28"/>
        </w:rPr>
        <w:t>услуг</w:t>
      </w:r>
      <w:r w:rsidRPr="007D1430">
        <w:rPr>
          <w:sz w:val="28"/>
          <w:szCs w:val="28"/>
        </w:rPr>
        <w:t xml:space="preserve"> </w:t>
      </w:r>
      <w:r w:rsidRPr="007D1430">
        <w:rPr>
          <w:rStyle w:val="match"/>
          <w:sz w:val="28"/>
          <w:szCs w:val="28"/>
        </w:rPr>
        <w:t>органами</w:t>
      </w:r>
      <w:r w:rsidRPr="007D1430">
        <w:rPr>
          <w:sz w:val="28"/>
          <w:szCs w:val="28"/>
        </w:rPr>
        <w:t xml:space="preserve"> </w:t>
      </w:r>
      <w:r w:rsidRPr="007D1430">
        <w:rPr>
          <w:rStyle w:val="match"/>
          <w:sz w:val="28"/>
          <w:szCs w:val="28"/>
        </w:rPr>
        <w:t>местного</w:t>
      </w:r>
      <w:r w:rsidRPr="007D1430">
        <w:rPr>
          <w:sz w:val="28"/>
          <w:szCs w:val="28"/>
        </w:rPr>
        <w:t xml:space="preserve"> </w:t>
      </w:r>
      <w:r w:rsidRPr="007D1430">
        <w:rPr>
          <w:rStyle w:val="match"/>
          <w:sz w:val="28"/>
          <w:szCs w:val="28"/>
        </w:rPr>
        <w:t>самоуправления</w:t>
      </w:r>
      <w:r w:rsidRPr="007D1430">
        <w:rPr>
          <w:sz w:val="28"/>
          <w:szCs w:val="28"/>
        </w:rPr>
        <w:t xml:space="preserve"> </w:t>
      </w:r>
      <w:r w:rsidRPr="007D1430">
        <w:rPr>
          <w:rStyle w:val="match"/>
          <w:sz w:val="28"/>
          <w:szCs w:val="28"/>
        </w:rPr>
        <w:t>муниципального</w:t>
      </w:r>
      <w:r w:rsidRPr="007D1430">
        <w:rPr>
          <w:sz w:val="28"/>
          <w:szCs w:val="28"/>
        </w:rPr>
        <w:t xml:space="preserve"> образования </w:t>
      </w:r>
      <w:r w:rsidRPr="007D1430">
        <w:rPr>
          <w:rStyle w:val="match"/>
          <w:sz w:val="28"/>
          <w:szCs w:val="28"/>
        </w:rPr>
        <w:t>Старокуклюкского</w:t>
      </w:r>
      <w:r w:rsidRPr="007D1430">
        <w:rPr>
          <w:sz w:val="28"/>
          <w:szCs w:val="28"/>
        </w:rPr>
        <w:t xml:space="preserve"> </w:t>
      </w:r>
      <w:r w:rsidRPr="007D1430">
        <w:rPr>
          <w:rStyle w:val="match"/>
          <w:sz w:val="28"/>
          <w:szCs w:val="28"/>
        </w:rPr>
        <w:t>сельск</w:t>
      </w:r>
      <w:r w:rsidRPr="007D1430">
        <w:rPr>
          <w:rStyle w:val="match"/>
          <w:sz w:val="28"/>
          <w:szCs w:val="28"/>
        </w:rPr>
        <w:t>о</w:t>
      </w:r>
      <w:r w:rsidRPr="007D1430">
        <w:rPr>
          <w:rStyle w:val="match"/>
          <w:sz w:val="28"/>
          <w:szCs w:val="28"/>
        </w:rPr>
        <w:t>го</w:t>
      </w:r>
      <w:r w:rsidRPr="007D1430">
        <w:rPr>
          <w:sz w:val="28"/>
          <w:szCs w:val="28"/>
        </w:rPr>
        <w:t xml:space="preserve"> поселения </w:t>
      </w:r>
      <w:proofErr w:type="spellStart"/>
      <w:r w:rsidRPr="007D1430">
        <w:rPr>
          <w:sz w:val="28"/>
          <w:szCs w:val="28"/>
        </w:rPr>
        <w:t>Елабужского</w:t>
      </w:r>
      <w:proofErr w:type="spellEnd"/>
      <w:r w:rsidRPr="007D1430">
        <w:rPr>
          <w:sz w:val="28"/>
          <w:szCs w:val="28"/>
        </w:rPr>
        <w:t xml:space="preserve"> </w:t>
      </w:r>
      <w:r w:rsidRPr="007D1430">
        <w:rPr>
          <w:rStyle w:val="match"/>
          <w:sz w:val="28"/>
          <w:szCs w:val="28"/>
        </w:rPr>
        <w:t>муниципального</w:t>
      </w:r>
      <w:r w:rsidRPr="007D1430">
        <w:rPr>
          <w:sz w:val="28"/>
          <w:szCs w:val="28"/>
        </w:rPr>
        <w:t xml:space="preserve"> район» признать утратившим силу.</w:t>
      </w:r>
    </w:p>
    <w:p w:rsidR="007D1430" w:rsidRPr="007D1430" w:rsidRDefault="007D1430" w:rsidP="007D1430">
      <w:pPr>
        <w:tabs>
          <w:tab w:val="left" w:pos="567"/>
        </w:tabs>
        <w:jc w:val="both"/>
        <w:rPr>
          <w:color w:val="FF0000"/>
          <w:sz w:val="28"/>
          <w:szCs w:val="28"/>
        </w:rPr>
      </w:pPr>
      <w:r w:rsidRPr="007D1430">
        <w:rPr>
          <w:sz w:val="28"/>
          <w:szCs w:val="28"/>
        </w:rPr>
        <w:tab/>
        <w:t>3. Настоящее постановление вступает в силу с момента его официального опубликования.</w:t>
      </w:r>
    </w:p>
    <w:p w:rsidR="007D1430" w:rsidRPr="007D1430" w:rsidRDefault="007D1430" w:rsidP="007D1430">
      <w:pPr>
        <w:ind w:left="567"/>
        <w:contextualSpacing/>
        <w:jc w:val="both"/>
        <w:rPr>
          <w:sz w:val="28"/>
          <w:szCs w:val="28"/>
        </w:rPr>
      </w:pPr>
      <w:r w:rsidRPr="007D1430">
        <w:rPr>
          <w:sz w:val="28"/>
          <w:szCs w:val="28"/>
        </w:rPr>
        <w:t xml:space="preserve">4. </w:t>
      </w:r>
      <w:proofErr w:type="gramStart"/>
      <w:r w:rsidRPr="007D1430">
        <w:rPr>
          <w:sz w:val="28"/>
          <w:szCs w:val="28"/>
        </w:rPr>
        <w:t>Контроль за</w:t>
      </w:r>
      <w:proofErr w:type="gramEnd"/>
      <w:r w:rsidRPr="007D143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D1430" w:rsidRPr="007D1430" w:rsidRDefault="007D1430" w:rsidP="007D1430">
      <w:pPr>
        <w:jc w:val="both"/>
        <w:rPr>
          <w:sz w:val="28"/>
          <w:szCs w:val="28"/>
        </w:rPr>
      </w:pPr>
    </w:p>
    <w:p w:rsidR="007D1430" w:rsidRPr="007D1430" w:rsidRDefault="007D1430" w:rsidP="007D1430">
      <w:pPr>
        <w:jc w:val="both"/>
        <w:rPr>
          <w:sz w:val="28"/>
          <w:szCs w:val="28"/>
        </w:rPr>
      </w:pPr>
    </w:p>
    <w:p w:rsidR="007D1430" w:rsidRPr="007D1430" w:rsidRDefault="007D1430" w:rsidP="007D1430">
      <w:pPr>
        <w:ind w:left="-142"/>
        <w:rPr>
          <w:bCs/>
          <w:color w:val="26282F"/>
          <w:sz w:val="28"/>
          <w:szCs w:val="28"/>
        </w:rPr>
      </w:pPr>
      <w:r w:rsidRPr="007D1430">
        <w:rPr>
          <w:rStyle w:val="ae"/>
          <w:bCs/>
          <w:sz w:val="28"/>
          <w:szCs w:val="28"/>
        </w:rPr>
        <w:t xml:space="preserve">Руководитель </w:t>
      </w:r>
      <w:r w:rsidRPr="007D1430">
        <w:rPr>
          <w:rStyle w:val="ae"/>
          <w:bCs/>
          <w:sz w:val="28"/>
          <w:szCs w:val="28"/>
        </w:rPr>
        <w:tab/>
      </w:r>
      <w:r w:rsidRPr="007D1430">
        <w:rPr>
          <w:rStyle w:val="ae"/>
          <w:bCs/>
          <w:sz w:val="28"/>
          <w:szCs w:val="28"/>
        </w:rPr>
        <w:tab/>
      </w:r>
      <w:r w:rsidRPr="007D1430">
        <w:rPr>
          <w:rStyle w:val="ae"/>
          <w:bCs/>
          <w:sz w:val="28"/>
          <w:szCs w:val="28"/>
        </w:rPr>
        <w:tab/>
      </w:r>
      <w:r w:rsidRPr="007D1430">
        <w:rPr>
          <w:rStyle w:val="ae"/>
          <w:bCs/>
          <w:sz w:val="28"/>
          <w:szCs w:val="28"/>
        </w:rPr>
        <w:tab/>
      </w:r>
      <w:r w:rsidRPr="007D1430">
        <w:rPr>
          <w:rStyle w:val="ae"/>
          <w:bCs/>
          <w:sz w:val="28"/>
          <w:szCs w:val="28"/>
        </w:rPr>
        <w:tab/>
      </w:r>
      <w:r w:rsidRPr="007D1430">
        <w:rPr>
          <w:rStyle w:val="ae"/>
          <w:bCs/>
          <w:sz w:val="28"/>
          <w:szCs w:val="28"/>
        </w:rPr>
        <w:tab/>
      </w:r>
      <w:r w:rsidRPr="007D1430">
        <w:rPr>
          <w:rStyle w:val="ae"/>
          <w:bCs/>
          <w:sz w:val="28"/>
          <w:szCs w:val="28"/>
        </w:rPr>
        <w:tab/>
      </w:r>
      <w:r w:rsidRPr="007D1430">
        <w:rPr>
          <w:rStyle w:val="ae"/>
          <w:bCs/>
          <w:sz w:val="28"/>
          <w:szCs w:val="28"/>
        </w:rPr>
        <w:tab/>
        <w:t xml:space="preserve">    </w:t>
      </w:r>
      <w:r>
        <w:rPr>
          <w:rStyle w:val="ae"/>
          <w:bCs/>
          <w:sz w:val="28"/>
          <w:szCs w:val="28"/>
        </w:rPr>
        <w:t xml:space="preserve">А.Б. </w:t>
      </w:r>
      <w:proofErr w:type="spellStart"/>
      <w:r>
        <w:rPr>
          <w:rStyle w:val="ae"/>
          <w:bCs/>
          <w:sz w:val="28"/>
          <w:szCs w:val="28"/>
        </w:rPr>
        <w:t>Бахметов</w:t>
      </w:r>
      <w:proofErr w:type="spellEnd"/>
    </w:p>
    <w:p w:rsidR="007D1430" w:rsidRPr="007D1430" w:rsidRDefault="007D1430" w:rsidP="007D1430">
      <w:pPr>
        <w:autoSpaceDE w:val="0"/>
        <w:autoSpaceDN w:val="0"/>
        <w:adjustRightInd w:val="0"/>
        <w:ind w:left="6379"/>
        <w:rPr>
          <w:bCs/>
          <w:sz w:val="28"/>
          <w:szCs w:val="28"/>
        </w:rPr>
      </w:pPr>
    </w:p>
    <w:p w:rsidR="007D1430" w:rsidRPr="007D1430" w:rsidRDefault="007D1430" w:rsidP="007D1430">
      <w:pPr>
        <w:autoSpaceDE w:val="0"/>
        <w:autoSpaceDN w:val="0"/>
        <w:adjustRightInd w:val="0"/>
        <w:ind w:left="6379"/>
        <w:rPr>
          <w:bCs/>
          <w:sz w:val="28"/>
          <w:szCs w:val="28"/>
        </w:rPr>
      </w:pPr>
      <w:r w:rsidRPr="007D1430">
        <w:rPr>
          <w:bCs/>
          <w:sz w:val="28"/>
          <w:szCs w:val="28"/>
        </w:rPr>
        <w:t>Приложение №1</w:t>
      </w:r>
    </w:p>
    <w:p w:rsidR="007D1430" w:rsidRPr="007D1430" w:rsidRDefault="007D1430" w:rsidP="007D1430">
      <w:pPr>
        <w:autoSpaceDE w:val="0"/>
        <w:autoSpaceDN w:val="0"/>
        <w:adjustRightInd w:val="0"/>
        <w:ind w:left="6379"/>
        <w:rPr>
          <w:bCs/>
          <w:sz w:val="28"/>
          <w:szCs w:val="28"/>
        </w:rPr>
      </w:pPr>
    </w:p>
    <w:p w:rsidR="007D1430" w:rsidRPr="007D1430" w:rsidRDefault="007D1430" w:rsidP="007D1430">
      <w:pPr>
        <w:autoSpaceDE w:val="0"/>
        <w:autoSpaceDN w:val="0"/>
        <w:adjustRightInd w:val="0"/>
        <w:ind w:left="6379"/>
        <w:rPr>
          <w:bCs/>
          <w:sz w:val="28"/>
          <w:szCs w:val="28"/>
        </w:rPr>
      </w:pPr>
      <w:r w:rsidRPr="007D1430">
        <w:rPr>
          <w:bCs/>
          <w:sz w:val="28"/>
          <w:szCs w:val="28"/>
        </w:rPr>
        <w:t>Утвержден</w:t>
      </w:r>
    </w:p>
    <w:p w:rsidR="007D1430" w:rsidRPr="007D1430" w:rsidRDefault="007D1430" w:rsidP="007D1430">
      <w:pPr>
        <w:autoSpaceDE w:val="0"/>
        <w:autoSpaceDN w:val="0"/>
        <w:adjustRightInd w:val="0"/>
        <w:ind w:left="6379"/>
        <w:rPr>
          <w:bCs/>
          <w:sz w:val="28"/>
          <w:szCs w:val="28"/>
        </w:rPr>
      </w:pPr>
      <w:r w:rsidRPr="007D1430">
        <w:rPr>
          <w:bCs/>
          <w:sz w:val="28"/>
          <w:szCs w:val="28"/>
        </w:rPr>
        <w:t xml:space="preserve">постановлением </w:t>
      </w:r>
    </w:p>
    <w:p w:rsidR="007D1430" w:rsidRPr="007D1430" w:rsidRDefault="007D1430" w:rsidP="007D1430">
      <w:pPr>
        <w:autoSpaceDE w:val="0"/>
        <w:autoSpaceDN w:val="0"/>
        <w:adjustRightInd w:val="0"/>
        <w:ind w:left="6379"/>
        <w:rPr>
          <w:bCs/>
          <w:sz w:val="28"/>
          <w:szCs w:val="28"/>
        </w:rPr>
      </w:pPr>
      <w:r w:rsidRPr="007D1430">
        <w:rPr>
          <w:bCs/>
          <w:sz w:val="28"/>
          <w:szCs w:val="28"/>
        </w:rPr>
        <w:t>Исполнительного комитета</w:t>
      </w:r>
    </w:p>
    <w:p w:rsidR="007D1430" w:rsidRPr="007D1430" w:rsidRDefault="007D1430" w:rsidP="007D1430">
      <w:pPr>
        <w:autoSpaceDE w:val="0"/>
        <w:autoSpaceDN w:val="0"/>
        <w:adjustRightInd w:val="0"/>
        <w:ind w:left="6379"/>
        <w:rPr>
          <w:bCs/>
          <w:sz w:val="28"/>
          <w:szCs w:val="28"/>
        </w:rPr>
      </w:pPr>
      <w:r w:rsidRPr="007D1430">
        <w:rPr>
          <w:sz w:val="28"/>
          <w:szCs w:val="28"/>
        </w:rPr>
        <w:t>Старокуклюкского</w:t>
      </w:r>
      <w:r w:rsidRPr="007D1430">
        <w:rPr>
          <w:sz w:val="28"/>
          <w:szCs w:val="28"/>
        </w:rPr>
        <w:t xml:space="preserve"> сельского поселения</w:t>
      </w:r>
      <w:r w:rsidRPr="007D1430">
        <w:rPr>
          <w:bCs/>
          <w:sz w:val="28"/>
          <w:szCs w:val="28"/>
        </w:rPr>
        <w:t xml:space="preserve"> </w:t>
      </w:r>
      <w:proofErr w:type="spellStart"/>
      <w:r w:rsidRPr="007D1430">
        <w:rPr>
          <w:bCs/>
          <w:sz w:val="28"/>
          <w:szCs w:val="28"/>
        </w:rPr>
        <w:t>Елабужского</w:t>
      </w:r>
      <w:proofErr w:type="spellEnd"/>
      <w:r w:rsidRPr="007D1430">
        <w:rPr>
          <w:bCs/>
          <w:sz w:val="28"/>
          <w:szCs w:val="28"/>
        </w:rPr>
        <w:t xml:space="preserve"> м</w:t>
      </w:r>
      <w:r w:rsidRPr="007D1430">
        <w:rPr>
          <w:bCs/>
          <w:sz w:val="28"/>
          <w:szCs w:val="28"/>
        </w:rPr>
        <w:t>у</w:t>
      </w:r>
      <w:r w:rsidRPr="007D1430">
        <w:rPr>
          <w:bCs/>
          <w:sz w:val="28"/>
          <w:szCs w:val="28"/>
        </w:rPr>
        <w:t>ниципального района</w:t>
      </w:r>
    </w:p>
    <w:p w:rsidR="007D1430" w:rsidRPr="007D1430" w:rsidRDefault="007D1430" w:rsidP="007D1430">
      <w:pPr>
        <w:autoSpaceDE w:val="0"/>
        <w:autoSpaceDN w:val="0"/>
        <w:adjustRightInd w:val="0"/>
        <w:ind w:left="6379"/>
        <w:rPr>
          <w:bCs/>
          <w:sz w:val="28"/>
          <w:szCs w:val="28"/>
        </w:rPr>
      </w:pPr>
      <w:r w:rsidRPr="007D143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09 марта </w:t>
      </w:r>
      <w:r w:rsidRPr="007D143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</w:t>
      </w:r>
      <w:bookmarkStart w:id="0" w:name="_GoBack"/>
      <w:bookmarkEnd w:id="0"/>
    </w:p>
    <w:p w:rsidR="007D1430" w:rsidRPr="007D1430" w:rsidRDefault="007D1430" w:rsidP="007D1430">
      <w:pPr>
        <w:autoSpaceDE w:val="0"/>
        <w:autoSpaceDN w:val="0"/>
        <w:adjustRightInd w:val="0"/>
        <w:ind w:left="6379"/>
        <w:rPr>
          <w:bCs/>
          <w:sz w:val="28"/>
          <w:szCs w:val="28"/>
        </w:rPr>
      </w:pPr>
    </w:p>
    <w:p w:rsidR="007D1430" w:rsidRPr="007D1430" w:rsidRDefault="007D1430" w:rsidP="007D14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1430">
        <w:rPr>
          <w:bCs/>
          <w:sz w:val="28"/>
          <w:szCs w:val="28"/>
        </w:rPr>
        <w:t>Порядок</w:t>
      </w:r>
    </w:p>
    <w:p w:rsidR="007D1430" w:rsidRPr="007D1430" w:rsidRDefault="007D1430" w:rsidP="007D14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1430">
        <w:rPr>
          <w:bCs/>
          <w:sz w:val="28"/>
          <w:szCs w:val="28"/>
        </w:rPr>
        <w:t xml:space="preserve">разработки и утверждения административных регламентов </w:t>
      </w:r>
      <w:r w:rsidRPr="007D1430">
        <w:rPr>
          <w:bCs/>
          <w:sz w:val="28"/>
          <w:szCs w:val="28"/>
        </w:rPr>
        <w:br/>
        <w:t xml:space="preserve">предоставления муниципальных услуг органами местного самоуправления </w:t>
      </w:r>
      <w:r w:rsidRPr="007D1430">
        <w:rPr>
          <w:bCs/>
          <w:sz w:val="28"/>
          <w:szCs w:val="28"/>
        </w:rPr>
        <w:t>Старокуклюкского</w:t>
      </w:r>
      <w:r w:rsidRPr="007D1430">
        <w:rPr>
          <w:bCs/>
          <w:sz w:val="28"/>
          <w:szCs w:val="28"/>
        </w:rPr>
        <w:t xml:space="preserve"> сельского поселения</w:t>
      </w:r>
      <w:r w:rsidRPr="007D1430">
        <w:rPr>
          <w:sz w:val="28"/>
          <w:szCs w:val="28"/>
        </w:rPr>
        <w:t xml:space="preserve"> </w:t>
      </w:r>
      <w:proofErr w:type="spellStart"/>
      <w:r w:rsidRPr="007D1430">
        <w:rPr>
          <w:sz w:val="28"/>
          <w:szCs w:val="28"/>
        </w:rPr>
        <w:t>Елабужского</w:t>
      </w:r>
      <w:proofErr w:type="spellEnd"/>
      <w:r w:rsidRPr="007D1430">
        <w:rPr>
          <w:sz w:val="28"/>
          <w:szCs w:val="28"/>
        </w:rPr>
        <w:t xml:space="preserve"> муниципального района</w:t>
      </w:r>
    </w:p>
    <w:p w:rsidR="007D1430" w:rsidRPr="007D1430" w:rsidRDefault="007D1430" w:rsidP="007D14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D1430" w:rsidRPr="007D1430" w:rsidRDefault="007D1430" w:rsidP="007D143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D1430">
        <w:rPr>
          <w:bCs/>
          <w:sz w:val="28"/>
          <w:szCs w:val="28"/>
        </w:rPr>
        <w:t>I. Общие положения</w:t>
      </w:r>
    </w:p>
    <w:p w:rsidR="007D1430" w:rsidRPr="007D1430" w:rsidRDefault="007D1430" w:rsidP="007D14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1.1. Настоящий Порядок устанавливает порядок разработки и утверждения административных регламентов предоставления муниципальных услуг органами местного самоуправления (далее соответственно – административный регламент, орган, предоставляющий муниципальную услугу).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1.2. Административные регламенты разрабатываются и утверждаются орг</w:t>
      </w:r>
      <w:r w:rsidRPr="007D1430">
        <w:rPr>
          <w:sz w:val="28"/>
          <w:szCs w:val="28"/>
        </w:rPr>
        <w:t>а</w:t>
      </w:r>
      <w:r w:rsidRPr="007D1430">
        <w:rPr>
          <w:sz w:val="28"/>
          <w:szCs w:val="28"/>
        </w:rPr>
        <w:t>нами, предоставляющими муниципальные услуги.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8"/>
      <w:bookmarkEnd w:id="1"/>
      <w:r w:rsidRPr="007D1430">
        <w:rPr>
          <w:sz w:val="28"/>
          <w:szCs w:val="28"/>
        </w:rPr>
        <w:t>1.3. Административные регламенты разрабатываются в соответствии с ф</w:t>
      </w:r>
      <w:r w:rsidRPr="007D1430">
        <w:rPr>
          <w:sz w:val="28"/>
          <w:szCs w:val="28"/>
        </w:rPr>
        <w:t>е</w:t>
      </w:r>
      <w:r w:rsidRPr="007D1430">
        <w:rPr>
          <w:sz w:val="28"/>
          <w:szCs w:val="28"/>
        </w:rPr>
        <w:t>деральными законами, нормативными правовыми актами Президента Российской Федерации и Правительства Российской Федерации, законами Республики Тата</w:t>
      </w:r>
      <w:r w:rsidRPr="007D1430">
        <w:rPr>
          <w:sz w:val="28"/>
          <w:szCs w:val="28"/>
        </w:rPr>
        <w:t>р</w:t>
      </w:r>
      <w:r w:rsidRPr="007D1430">
        <w:rPr>
          <w:sz w:val="28"/>
          <w:szCs w:val="28"/>
        </w:rPr>
        <w:t>стан, нормативными правовыми актами Президента Республики Татарстан и К</w:t>
      </w:r>
      <w:r w:rsidRPr="007D1430">
        <w:rPr>
          <w:sz w:val="28"/>
          <w:szCs w:val="28"/>
        </w:rPr>
        <w:t>а</w:t>
      </w:r>
      <w:r w:rsidRPr="007D1430">
        <w:rPr>
          <w:sz w:val="28"/>
          <w:szCs w:val="28"/>
        </w:rPr>
        <w:t>бинета Министров Республики Татарстан, актами органа местного самоуправл</w:t>
      </w:r>
      <w:r w:rsidRPr="007D1430">
        <w:rPr>
          <w:sz w:val="28"/>
          <w:szCs w:val="28"/>
        </w:rPr>
        <w:t>е</w:t>
      </w:r>
      <w:r w:rsidRPr="007D1430">
        <w:rPr>
          <w:sz w:val="28"/>
          <w:szCs w:val="28"/>
        </w:rPr>
        <w:t>ни</w:t>
      </w:r>
      <w:proofErr w:type="gramStart"/>
      <w:r w:rsidRPr="007D1430">
        <w:rPr>
          <w:sz w:val="28"/>
          <w:szCs w:val="28"/>
        </w:rPr>
        <w:t>я(</w:t>
      </w:r>
      <w:proofErr w:type="gramEnd"/>
      <w:r w:rsidRPr="007D1430">
        <w:rPr>
          <w:sz w:val="28"/>
          <w:szCs w:val="28"/>
        </w:rPr>
        <w:t>распоряжения, постановления, решения), а также в соответствии с единым стандартом предоставления муниципальной услуги (при его наличии) после вн</w:t>
      </w:r>
      <w:r w:rsidRPr="007D1430">
        <w:rPr>
          <w:sz w:val="28"/>
          <w:szCs w:val="28"/>
        </w:rPr>
        <w:t>е</w:t>
      </w:r>
      <w:r w:rsidRPr="007D1430">
        <w:rPr>
          <w:sz w:val="28"/>
          <w:szCs w:val="28"/>
        </w:rPr>
        <w:t>сения сведений о муниципальной услуге в федеральную государственную инфо</w:t>
      </w:r>
      <w:r w:rsidRPr="007D1430">
        <w:rPr>
          <w:sz w:val="28"/>
          <w:szCs w:val="28"/>
        </w:rPr>
        <w:t>р</w:t>
      </w:r>
      <w:r w:rsidRPr="007D1430">
        <w:rPr>
          <w:sz w:val="28"/>
          <w:szCs w:val="28"/>
        </w:rPr>
        <w:t>мационную систему «Федеральный реестр государственных и муниципальных услуг (функций)» (далее - реестр услуг).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D1430">
        <w:rPr>
          <w:sz w:val="28"/>
          <w:szCs w:val="28"/>
        </w:rPr>
        <w:t>Внесение сведений о муниципальной услуге в реестр услуг осуществляется в соответствии с постановлением Правительства Российской Федерации от 24 октября 2011 г. № 861 «О федеральных государственных информационных сист</w:t>
      </w:r>
      <w:r w:rsidRPr="007D1430">
        <w:rPr>
          <w:sz w:val="28"/>
          <w:szCs w:val="28"/>
        </w:rPr>
        <w:t>е</w:t>
      </w:r>
      <w:r w:rsidRPr="007D1430">
        <w:rPr>
          <w:sz w:val="28"/>
          <w:szCs w:val="28"/>
        </w:rPr>
        <w:t>мах, обеспечивающих предоставление в электронной форме государственных и муниципальных услуг (осуществление функций)» и правилами формирования и ведения реестра муниципальных услуг, утверждаемыми Исполнительным ком</w:t>
      </w:r>
      <w:r w:rsidRPr="007D1430">
        <w:rPr>
          <w:sz w:val="28"/>
          <w:szCs w:val="28"/>
        </w:rPr>
        <w:t>и</w:t>
      </w:r>
      <w:r w:rsidRPr="007D1430">
        <w:rPr>
          <w:sz w:val="28"/>
          <w:szCs w:val="28"/>
        </w:rPr>
        <w:t xml:space="preserve">тетом </w:t>
      </w:r>
      <w:r w:rsidRPr="007D1430">
        <w:rPr>
          <w:bCs/>
          <w:sz w:val="28"/>
          <w:szCs w:val="28"/>
        </w:rPr>
        <w:t>Старокуклюкского</w:t>
      </w:r>
      <w:r w:rsidRPr="007D1430">
        <w:rPr>
          <w:bCs/>
          <w:sz w:val="28"/>
          <w:szCs w:val="28"/>
        </w:rPr>
        <w:t xml:space="preserve"> сельского поселения</w:t>
      </w:r>
      <w:r w:rsidRPr="007D1430">
        <w:rPr>
          <w:sz w:val="28"/>
          <w:szCs w:val="28"/>
        </w:rPr>
        <w:t xml:space="preserve"> </w:t>
      </w:r>
      <w:proofErr w:type="spellStart"/>
      <w:r w:rsidRPr="007D1430">
        <w:rPr>
          <w:sz w:val="28"/>
          <w:szCs w:val="28"/>
        </w:rPr>
        <w:t>Елабужского</w:t>
      </w:r>
      <w:proofErr w:type="spellEnd"/>
      <w:r w:rsidRPr="007D1430">
        <w:rPr>
          <w:sz w:val="28"/>
          <w:szCs w:val="28"/>
        </w:rPr>
        <w:t xml:space="preserve"> муниципального района.</w:t>
      </w:r>
      <w:proofErr w:type="gramEnd"/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 xml:space="preserve">В случае если нормативным правовым актом, устанавливающим конкретное полномочие органа, предоставляющего муниципальную 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регламент. При этом </w:t>
      </w:r>
      <w:r w:rsidRPr="007D1430">
        <w:rPr>
          <w:sz w:val="28"/>
          <w:szCs w:val="28"/>
        </w:rPr>
        <w:lastRenderedPageBreak/>
        <w:t>указанным порядком осуществления полномочия, утвержденным нормативным правовым актом органа местного самоуправления, не регулируются вопросы, относящиеся к предмету регулирования административного регламента в соотве</w:t>
      </w:r>
      <w:r w:rsidRPr="007D1430">
        <w:rPr>
          <w:sz w:val="28"/>
          <w:szCs w:val="28"/>
        </w:rPr>
        <w:t>т</w:t>
      </w:r>
      <w:r w:rsidRPr="007D1430">
        <w:rPr>
          <w:sz w:val="28"/>
          <w:szCs w:val="28"/>
        </w:rPr>
        <w:t>ствии с настоящим Порядком.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 xml:space="preserve">1.4. </w:t>
      </w:r>
      <w:proofErr w:type="gramStart"/>
      <w:r w:rsidRPr="007D1430">
        <w:rPr>
          <w:sz w:val="28"/>
          <w:szCs w:val="28"/>
        </w:rPr>
        <w:t>Разработка, согласование, проведение экспертизы и утверждение прое</w:t>
      </w:r>
      <w:r w:rsidRPr="007D1430">
        <w:rPr>
          <w:sz w:val="28"/>
          <w:szCs w:val="28"/>
        </w:rPr>
        <w:t>к</w:t>
      </w:r>
      <w:r w:rsidRPr="007D1430">
        <w:rPr>
          <w:sz w:val="28"/>
          <w:szCs w:val="28"/>
        </w:rPr>
        <w:t>тов административных регламентов осуществляются структурным подразделен</w:t>
      </w:r>
      <w:r w:rsidRPr="007D1430">
        <w:rPr>
          <w:sz w:val="28"/>
          <w:szCs w:val="28"/>
        </w:rPr>
        <w:t>и</w:t>
      </w:r>
      <w:r w:rsidRPr="007D1430">
        <w:rPr>
          <w:sz w:val="28"/>
          <w:szCs w:val="28"/>
        </w:rPr>
        <w:t>ем органа, предоставляющим муниципальные услуги, органом, уполномоченным на проведение антикоррупционной экспертизы проекта административного р</w:t>
      </w:r>
      <w:r w:rsidRPr="007D1430">
        <w:rPr>
          <w:sz w:val="28"/>
          <w:szCs w:val="28"/>
        </w:rPr>
        <w:t>е</w:t>
      </w:r>
      <w:r w:rsidRPr="007D1430">
        <w:rPr>
          <w:sz w:val="28"/>
          <w:szCs w:val="28"/>
        </w:rPr>
        <w:t>гламента, и организацией, уполномоченной на проведение экспертизы проектов административных регламентов, с использованием программно-технических средств реестра услуг в соответствии с постановлением Правительства Росси</w:t>
      </w:r>
      <w:r w:rsidRPr="007D1430">
        <w:rPr>
          <w:sz w:val="28"/>
          <w:szCs w:val="28"/>
        </w:rPr>
        <w:t>й</w:t>
      </w:r>
      <w:r w:rsidRPr="007D1430">
        <w:rPr>
          <w:sz w:val="28"/>
          <w:szCs w:val="28"/>
        </w:rPr>
        <w:t>ской Федерации от 20 июля 2021 г. № 1228 «Об утверждении Правил разработки и утверждения административных</w:t>
      </w:r>
      <w:proofErr w:type="gramEnd"/>
      <w:r w:rsidRPr="007D1430">
        <w:rPr>
          <w:sz w:val="28"/>
          <w:szCs w:val="28"/>
        </w:rPr>
        <w:t xml:space="preserve"> регламентов предоставления государственных услуг, о внесении изменений в некоторые акты Правительства Российской Фед</w:t>
      </w:r>
      <w:r w:rsidRPr="007D1430">
        <w:rPr>
          <w:sz w:val="28"/>
          <w:szCs w:val="28"/>
        </w:rPr>
        <w:t>е</w:t>
      </w:r>
      <w:r w:rsidRPr="007D1430">
        <w:rPr>
          <w:sz w:val="28"/>
          <w:szCs w:val="28"/>
        </w:rPr>
        <w:t xml:space="preserve">рации и признании </w:t>
      </w:r>
      <w:proofErr w:type="gramStart"/>
      <w:r w:rsidRPr="007D1430">
        <w:rPr>
          <w:sz w:val="28"/>
          <w:szCs w:val="28"/>
        </w:rPr>
        <w:t>утратившими</w:t>
      </w:r>
      <w:proofErr w:type="gramEnd"/>
      <w:r w:rsidRPr="007D1430">
        <w:rPr>
          <w:sz w:val="28"/>
          <w:szCs w:val="28"/>
        </w:rPr>
        <w:t xml:space="preserve"> силу некоторых актов и отдельных положений актов Правительства Российской Федерации» и настоящим Порядком.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1.5. Разработка административных регламентов включает следующие эт</w:t>
      </w:r>
      <w:r w:rsidRPr="007D1430">
        <w:rPr>
          <w:sz w:val="28"/>
          <w:szCs w:val="28"/>
        </w:rPr>
        <w:t>а</w:t>
      </w:r>
      <w:r w:rsidRPr="007D1430">
        <w:rPr>
          <w:sz w:val="28"/>
          <w:szCs w:val="28"/>
        </w:rPr>
        <w:t>пы: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3"/>
      <w:bookmarkEnd w:id="2"/>
      <w:r w:rsidRPr="007D1430">
        <w:rPr>
          <w:sz w:val="28"/>
          <w:szCs w:val="28"/>
        </w:rPr>
        <w:t>а) внесение в реестр услуг органами, предоставляющими муниципальные услуги, сведений о муниципальной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4"/>
      <w:bookmarkEnd w:id="3"/>
      <w:r w:rsidRPr="007D1430">
        <w:rPr>
          <w:sz w:val="28"/>
          <w:szCs w:val="28"/>
        </w:rPr>
        <w:t>б) преобразование сведений, указанных в подпункте «а» настоящего пункта, в машиночитаемый вид в соответствии с требованиями, предусмотренными частью 3 статьи 12 Федерального закона от 27 июля 2010 года № 210-ФЗ «Об орг</w:t>
      </w:r>
      <w:r w:rsidRPr="007D1430">
        <w:rPr>
          <w:sz w:val="28"/>
          <w:szCs w:val="28"/>
        </w:rPr>
        <w:t>а</w:t>
      </w:r>
      <w:r w:rsidRPr="007D1430">
        <w:rPr>
          <w:sz w:val="28"/>
          <w:szCs w:val="28"/>
        </w:rPr>
        <w:t>низации предоставления государственных и муниципальных услуг» (далее – Ф</w:t>
      </w:r>
      <w:r w:rsidRPr="007D1430">
        <w:rPr>
          <w:sz w:val="28"/>
          <w:szCs w:val="28"/>
        </w:rPr>
        <w:t>е</w:t>
      </w:r>
      <w:r w:rsidRPr="007D1430">
        <w:rPr>
          <w:sz w:val="28"/>
          <w:szCs w:val="28"/>
        </w:rPr>
        <w:t>деральный закон);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в) автоматическое формирование из сведений, указанных в подпункте «б» настоящего пункта, проекта административного регламента в соответствии с требованиями к структуре и содержанию административных регламентов, устано</w:t>
      </w:r>
      <w:r w:rsidRPr="007D1430">
        <w:rPr>
          <w:sz w:val="28"/>
          <w:szCs w:val="28"/>
        </w:rPr>
        <w:t>в</w:t>
      </w:r>
      <w:r w:rsidRPr="007D1430">
        <w:rPr>
          <w:sz w:val="28"/>
          <w:szCs w:val="28"/>
        </w:rPr>
        <w:t>ленными разделом II настоящего Порядка.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1.6. Сведения о муниципальной услуге, указанные в подпункте «а» пункта 1.5 настоящего Порядка, должны быть достаточны для описания: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7"/>
      <w:bookmarkEnd w:id="4"/>
      <w:r w:rsidRPr="007D1430">
        <w:rPr>
          <w:sz w:val="28"/>
          <w:szCs w:val="28"/>
        </w:rPr>
        <w:t>всех возможных категорий заявителей, обратившихся за одним результатом предоставления муниципальной услуги и объединенных общими признаками;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D1430">
        <w:rPr>
          <w:sz w:val="28"/>
          <w:szCs w:val="28"/>
        </w:rPr>
        <w:t>уникальных для каждой категории заявителей, указанной в абзаце втором настоящего пункта, сроков и порядка осуществления административных проц</w:t>
      </w:r>
      <w:r w:rsidRPr="007D1430">
        <w:rPr>
          <w:sz w:val="28"/>
          <w:szCs w:val="28"/>
        </w:rPr>
        <w:t>е</w:t>
      </w:r>
      <w:r w:rsidRPr="007D1430">
        <w:rPr>
          <w:sz w:val="28"/>
          <w:szCs w:val="28"/>
        </w:rPr>
        <w:t>дур, в том числе оснований для начала административных процедур, критериев принятия решений, результатов административных процедур и способов их фи</w:t>
      </w:r>
      <w:r w:rsidRPr="007D1430">
        <w:rPr>
          <w:sz w:val="28"/>
          <w:szCs w:val="28"/>
        </w:rPr>
        <w:t>к</w:t>
      </w:r>
      <w:r w:rsidRPr="007D1430">
        <w:rPr>
          <w:sz w:val="28"/>
          <w:szCs w:val="28"/>
        </w:rPr>
        <w:t>сации, сведений о составе документов и (или) информации, необходимых для предоставления муниципальной услуги, основаниях для отказа в приеме таких документов и (или) информации, основаниях для приостановления</w:t>
      </w:r>
      <w:proofErr w:type="gramEnd"/>
      <w:r w:rsidRPr="007D1430">
        <w:rPr>
          <w:sz w:val="28"/>
          <w:szCs w:val="28"/>
        </w:rPr>
        <w:t xml:space="preserve"> предоставл</w:t>
      </w:r>
      <w:r w:rsidRPr="007D1430">
        <w:rPr>
          <w:sz w:val="28"/>
          <w:szCs w:val="28"/>
        </w:rPr>
        <w:t>е</w:t>
      </w:r>
      <w:r w:rsidRPr="007D1430">
        <w:rPr>
          <w:sz w:val="28"/>
          <w:szCs w:val="28"/>
        </w:rPr>
        <w:t xml:space="preserve">ния муниципальной услуги, </w:t>
      </w:r>
      <w:proofErr w:type="gramStart"/>
      <w:r w:rsidRPr="007D1430">
        <w:rPr>
          <w:sz w:val="28"/>
          <w:szCs w:val="28"/>
        </w:rPr>
        <w:t>критериях</w:t>
      </w:r>
      <w:proofErr w:type="gramEnd"/>
      <w:r w:rsidRPr="007D1430">
        <w:rPr>
          <w:sz w:val="28"/>
          <w:szCs w:val="28"/>
        </w:rPr>
        <w:t xml:space="preserve"> принятия решения о предоставлении (об отказе в предоставлении) муниципальной услуги, а также максимального срока предоставления муниципальной услуги (далее - вариант предоставления муниц</w:t>
      </w:r>
      <w:r w:rsidRPr="007D1430">
        <w:rPr>
          <w:sz w:val="28"/>
          <w:szCs w:val="28"/>
        </w:rPr>
        <w:t>и</w:t>
      </w:r>
      <w:r w:rsidRPr="007D1430">
        <w:rPr>
          <w:sz w:val="28"/>
          <w:szCs w:val="28"/>
        </w:rPr>
        <w:t>пальной услуги).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lastRenderedPageBreak/>
        <w:t>Сведения муниципальной услуге, преобразованные в машиночитаемый вид в соответствии с подпунктом «б» пункта 1.5 настоящего Порядка, могут быть и</w:t>
      </w:r>
      <w:r w:rsidRPr="007D1430">
        <w:rPr>
          <w:sz w:val="28"/>
          <w:szCs w:val="28"/>
        </w:rPr>
        <w:t>с</w:t>
      </w:r>
      <w:r w:rsidRPr="007D1430">
        <w:rPr>
          <w:sz w:val="28"/>
          <w:szCs w:val="28"/>
        </w:rPr>
        <w:t>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20"/>
      <w:bookmarkEnd w:id="5"/>
      <w:r w:rsidRPr="007D1430">
        <w:rPr>
          <w:sz w:val="28"/>
          <w:szCs w:val="28"/>
        </w:rPr>
        <w:t xml:space="preserve">1.7. </w:t>
      </w:r>
      <w:proofErr w:type="gramStart"/>
      <w:r w:rsidRPr="007D1430">
        <w:rPr>
          <w:sz w:val="28"/>
          <w:szCs w:val="28"/>
        </w:rPr>
        <w:t>При разработке административных регламентов органы, предоставл</w:t>
      </w:r>
      <w:r w:rsidRPr="007D1430">
        <w:rPr>
          <w:sz w:val="28"/>
          <w:szCs w:val="28"/>
        </w:rPr>
        <w:t>я</w:t>
      </w:r>
      <w:r w:rsidRPr="007D1430">
        <w:rPr>
          <w:sz w:val="28"/>
          <w:szCs w:val="28"/>
        </w:rPr>
        <w:t>ющие муниципальные услуги, проводят реинжиниринг управленческих проце</w:t>
      </w:r>
      <w:r w:rsidRPr="007D1430">
        <w:rPr>
          <w:sz w:val="28"/>
          <w:szCs w:val="28"/>
        </w:rPr>
        <w:t>с</w:t>
      </w:r>
      <w:r w:rsidRPr="007D1430">
        <w:rPr>
          <w:sz w:val="28"/>
          <w:szCs w:val="28"/>
        </w:rPr>
        <w:t>сов, связанных с предоставлением муниципальных услуг, предусматривают опт</w:t>
      </w:r>
      <w:r w:rsidRPr="007D1430">
        <w:rPr>
          <w:sz w:val="28"/>
          <w:szCs w:val="28"/>
        </w:rPr>
        <w:t>и</w:t>
      </w:r>
      <w:r w:rsidRPr="007D1430">
        <w:rPr>
          <w:sz w:val="28"/>
          <w:szCs w:val="28"/>
        </w:rPr>
        <w:t>мизацию (повышение качества) предоставления муниципальных услуг, в том чи</w:t>
      </w:r>
      <w:r w:rsidRPr="007D1430">
        <w:rPr>
          <w:sz w:val="28"/>
          <w:szCs w:val="28"/>
        </w:rPr>
        <w:t>с</w:t>
      </w:r>
      <w:r w:rsidRPr="007D1430">
        <w:rPr>
          <w:sz w:val="28"/>
          <w:szCs w:val="28"/>
        </w:rPr>
        <w:t>ле возможность предоставления муниципальной услуги в упреждающем (</w:t>
      </w:r>
      <w:proofErr w:type="spellStart"/>
      <w:r w:rsidRPr="007D1430">
        <w:rPr>
          <w:sz w:val="28"/>
          <w:szCs w:val="28"/>
        </w:rPr>
        <w:t>проа</w:t>
      </w:r>
      <w:r w:rsidRPr="007D1430">
        <w:rPr>
          <w:sz w:val="28"/>
          <w:szCs w:val="28"/>
        </w:rPr>
        <w:t>к</w:t>
      </w:r>
      <w:r w:rsidRPr="007D1430">
        <w:rPr>
          <w:sz w:val="28"/>
          <w:szCs w:val="28"/>
        </w:rPr>
        <w:t>тивном</w:t>
      </w:r>
      <w:proofErr w:type="spellEnd"/>
      <w:r w:rsidRPr="007D1430">
        <w:rPr>
          <w:sz w:val="28"/>
          <w:szCs w:val="28"/>
        </w:rPr>
        <w:t>) режиме, многоканальность и экстерриториальность получения муниц</w:t>
      </w:r>
      <w:r w:rsidRPr="007D1430">
        <w:rPr>
          <w:sz w:val="28"/>
          <w:szCs w:val="28"/>
        </w:rPr>
        <w:t>и</w:t>
      </w:r>
      <w:r w:rsidRPr="007D1430">
        <w:rPr>
          <w:sz w:val="28"/>
          <w:szCs w:val="28"/>
        </w:rPr>
        <w:t>пальных услуг, описания всех вариантов предоставления муниципальной услуги, устранение избыточных административных процедур и сроков их осуществления, а также документов и (или</w:t>
      </w:r>
      <w:proofErr w:type="gramEnd"/>
      <w:r w:rsidRPr="007D1430">
        <w:rPr>
          <w:sz w:val="28"/>
          <w:szCs w:val="28"/>
        </w:rPr>
        <w:t>) информации, требуемых для получения муниципал</w:t>
      </w:r>
      <w:r w:rsidRPr="007D1430">
        <w:rPr>
          <w:sz w:val="28"/>
          <w:szCs w:val="28"/>
        </w:rPr>
        <w:t>ь</w:t>
      </w:r>
      <w:r w:rsidRPr="007D1430">
        <w:rPr>
          <w:sz w:val="28"/>
          <w:szCs w:val="28"/>
        </w:rPr>
        <w:t>ной услуги, внедрение реестровой модели предоставления муниципальных услуг, а также внедрение иных принципов предоставления муниципальных услуг, предусмотренных Федеральным законом.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 xml:space="preserve"> 1.8. Наименование административных регламентов определяется органами, предоставляющими муниципальные услуги, с учетом формулировки нормативн</w:t>
      </w:r>
      <w:r w:rsidRPr="007D1430">
        <w:rPr>
          <w:sz w:val="28"/>
          <w:szCs w:val="28"/>
        </w:rPr>
        <w:t>о</w:t>
      </w:r>
      <w:r w:rsidRPr="007D1430">
        <w:rPr>
          <w:sz w:val="28"/>
          <w:szCs w:val="28"/>
        </w:rPr>
        <w:t>го правового акта, которым предусмотрена соответствующая муниципальная услуга.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430" w:rsidRPr="007D1430" w:rsidRDefault="007D1430" w:rsidP="007D143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6" w:name="Par23"/>
      <w:bookmarkEnd w:id="6"/>
      <w:r w:rsidRPr="007D1430">
        <w:rPr>
          <w:bCs/>
          <w:sz w:val="28"/>
          <w:szCs w:val="28"/>
        </w:rPr>
        <w:t>II. Требования к структуре</w:t>
      </w:r>
    </w:p>
    <w:p w:rsidR="007D1430" w:rsidRPr="007D1430" w:rsidRDefault="007D1430" w:rsidP="007D14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1430">
        <w:rPr>
          <w:bCs/>
          <w:sz w:val="28"/>
          <w:szCs w:val="28"/>
        </w:rPr>
        <w:t>и содержанию административных регламентов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2.1. В административный регламент включаются следующие разделы: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а) общие положения;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б) стандарт предоставления муниципальной услуги;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в) состав, последовательность и сроки выполнения административных пр</w:t>
      </w:r>
      <w:r w:rsidRPr="007D1430">
        <w:rPr>
          <w:sz w:val="28"/>
          <w:szCs w:val="28"/>
        </w:rPr>
        <w:t>о</w:t>
      </w:r>
      <w:r w:rsidRPr="007D1430">
        <w:rPr>
          <w:sz w:val="28"/>
          <w:szCs w:val="28"/>
        </w:rPr>
        <w:t>цедур;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 xml:space="preserve">г) формы </w:t>
      </w:r>
      <w:proofErr w:type="gramStart"/>
      <w:r w:rsidRPr="007D1430">
        <w:rPr>
          <w:sz w:val="28"/>
          <w:szCs w:val="28"/>
        </w:rPr>
        <w:t>контроля за</w:t>
      </w:r>
      <w:proofErr w:type="gramEnd"/>
      <w:r w:rsidRPr="007D1430">
        <w:rPr>
          <w:sz w:val="28"/>
          <w:szCs w:val="28"/>
        </w:rPr>
        <w:t xml:space="preserve"> исполнением административного регламента;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D1430">
        <w:rPr>
          <w:sz w:val="28"/>
          <w:szCs w:val="28"/>
        </w:rPr>
        <w:t>д) досудебный (внесудебный) порядок обжалования решений и действий (бездействия) органа, предоставляющего муниципальную услугу, многофункци</w:t>
      </w:r>
      <w:r w:rsidRPr="007D1430">
        <w:rPr>
          <w:sz w:val="28"/>
          <w:szCs w:val="28"/>
        </w:rPr>
        <w:t>о</w:t>
      </w:r>
      <w:r w:rsidRPr="007D1430">
        <w:rPr>
          <w:sz w:val="28"/>
          <w:szCs w:val="28"/>
        </w:rPr>
        <w:t>нального центра предоставления государственных и муниципальных услуг (далее – многофункциональный центр), организаций, указанных в части 1.1. статьи 16 Федерального закона от 27 июля 2010 г. N 210 "Об организации предоставления государственных и муниципальных услуг", а также их должностных лиц, мун</w:t>
      </w:r>
      <w:r w:rsidRPr="007D1430">
        <w:rPr>
          <w:sz w:val="28"/>
          <w:szCs w:val="28"/>
        </w:rPr>
        <w:t>и</w:t>
      </w:r>
      <w:r w:rsidRPr="007D1430">
        <w:rPr>
          <w:sz w:val="28"/>
          <w:szCs w:val="28"/>
        </w:rPr>
        <w:t>ципальных служащих, работников.</w:t>
      </w:r>
      <w:proofErr w:type="gramEnd"/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2.2. В раздел «Общие положения» включаются следующие положения: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а) предмет регулирования административного регламента;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б) круг заявителей;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в) требование о предоставлении заявителю муниципальной услуги в соо</w:t>
      </w:r>
      <w:r w:rsidRPr="007D1430">
        <w:rPr>
          <w:sz w:val="28"/>
          <w:szCs w:val="28"/>
        </w:rPr>
        <w:t>т</w:t>
      </w:r>
      <w:r w:rsidRPr="007D1430">
        <w:rPr>
          <w:sz w:val="28"/>
          <w:szCs w:val="28"/>
        </w:rPr>
        <w:t xml:space="preserve">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 </w:t>
      </w:r>
      <w:r w:rsidRPr="007D1430">
        <w:rPr>
          <w:sz w:val="28"/>
          <w:szCs w:val="28"/>
        </w:rPr>
        <w:lastRenderedPageBreak/>
        <w:t>(далее - профилирование), а также результата, за предоставлением которого обратился заявитель.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2.3. Раздел «Стандарт предоставления муниципальной услуги» состоит из следующих подразделов:</w:t>
      </w:r>
    </w:p>
    <w:p w:rsidR="007D1430" w:rsidRPr="007D1430" w:rsidRDefault="007D1430" w:rsidP="007D1430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430">
        <w:rPr>
          <w:rFonts w:ascii="Times New Roman" w:hAnsi="Times New Roman" w:cs="Times New Roman"/>
          <w:sz w:val="28"/>
          <w:szCs w:val="28"/>
        </w:rPr>
        <w:t>наименование муниципальной услуги;</w:t>
      </w:r>
    </w:p>
    <w:p w:rsidR="007D1430" w:rsidRPr="007D1430" w:rsidRDefault="007D1430" w:rsidP="007D1430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430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услугу;</w:t>
      </w:r>
    </w:p>
    <w:p w:rsidR="007D1430" w:rsidRPr="007D1430" w:rsidRDefault="007D1430" w:rsidP="007D1430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43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услуги;</w:t>
      </w:r>
    </w:p>
    <w:p w:rsidR="007D1430" w:rsidRPr="007D1430" w:rsidRDefault="007D1430" w:rsidP="007D1430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43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7D1430" w:rsidRPr="007D1430" w:rsidRDefault="007D1430" w:rsidP="007D1430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430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услуги;</w:t>
      </w:r>
    </w:p>
    <w:p w:rsidR="007D1430" w:rsidRPr="007D1430" w:rsidRDefault="007D1430" w:rsidP="007D1430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43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</w:t>
      </w:r>
      <w:r w:rsidRPr="007D1430">
        <w:rPr>
          <w:rFonts w:ascii="Times New Roman" w:hAnsi="Times New Roman" w:cs="Times New Roman"/>
          <w:sz w:val="28"/>
          <w:szCs w:val="28"/>
        </w:rPr>
        <w:t>е</w:t>
      </w:r>
      <w:r w:rsidRPr="007D1430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7D1430" w:rsidRPr="007D1430" w:rsidRDefault="007D1430" w:rsidP="007D1430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430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7D1430" w:rsidRPr="007D1430" w:rsidRDefault="007D1430" w:rsidP="007D1430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430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</w:t>
      </w:r>
      <w:r w:rsidRPr="007D1430">
        <w:rPr>
          <w:rFonts w:ascii="Times New Roman" w:hAnsi="Times New Roman" w:cs="Times New Roman"/>
          <w:sz w:val="28"/>
          <w:szCs w:val="28"/>
        </w:rPr>
        <w:t>е</w:t>
      </w:r>
      <w:r w:rsidRPr="007D1430">
        <w:rPr>
          <w:rFonts w:ascii="Times New Roman" w:hAnsi="Times New Roman" w:cs="Times New Roman"/>
          <w:sz w:val="28"/>
          <w:szCs w:val="28"/>
        </w:rPr>
        <w:t>ния муниципальной услуги или отказа в предоставлении муниципальной услуги;</w:t>
      </w:r>
    </w:p>
    <w:p w:rsidR="007D1430" w:rsidRPr="007D1430" w:rsidRDefault="007D1430" w:rsidP="007D1430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430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</w:t>
      </w:r>
      <w:r w:rsidRPr="007D1430">
        <w:rPr>
          <w:rFonts w:ascii="Times New Roman" w:hAnsi="Times New Roman" w:cs="Times New Roman"/>
          <w:sz w:val="28"/>
          <w:szCs w:val="28"/>
        </w:rPr>
        <w:t>ь</w:t>
      </w:r>
      <w:r w:rsidRPr="007D1430">
        <w:rPr>
          <w:rFonts w:ascii="Times New Roman" w:hAnsi="Times New Roman" w:cs="Times New Roman"/>
          <w:sz w:val="28"/>
          <w:szCs w:val="28"/>
        </w:rPr>
        <w:t>ной услуги, и способы ее взимания;</w:t>
      </w:r>
    </w:p>
    <w:p w:rsidR="007D1430" w:rsidRPr="007D1430" w:rsidRDefault="007D1430" w:rsidP="007D1430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43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</w:t>
      </w:r>
      <w:r w:rsidRPr="007D1430">
        <w:rPr>
          <w:rFonts w:ascii="Times New Roman" w:hAnsi="Times New Roman" w:cs="Times New Roman"/>
          <w:sz w:val="28"/>
          <w:szCs w:val="28"/>
        </w:rPr>
        <w:t>в</w:t>
      </w:r>
      <w:r w:rsidRPr="007D1430">
        <w:rPr>
          <w:rFonts w:ascii="Times New Roman" w:hAnsi="Times New Roman" w:cs="Times New Roman"/>
          <w:sz w:val="28"/>
          <w:szCs w:val="28"/>
        </w:rPr>
        <w:t>ления муниципальной услуги;</w:t>
      </w:r>
    </w:p>
    <w:p w:rsidR="007D1430" w:rsidRPr="007D1430" w:rsidRDefault="007D1430" w:rsidP="007D1430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430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услуги;</w:t>
      </w:r>
    </w:p>
    <w:p w:rsidR="007D1430" w:rsidRPr="007D1430" w:rsidRDefault="007D1430" w:rsidP="007D1430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430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услуги;</w:t>
      </w:r>
    </w:p>
    <w:p w:rsidR="007D1430" w:rsidRPr="007D1430" w:rsidRDefault="007D1430" w:rsidP="007D1430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430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7D1430" w:rsidRPr="007D1430" w:rsidRDefault="007D1430" w:rsidP="007D1430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430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услуги, в том числе:</w:t>
      </w:r>
    </w:p>
    <w:p w:rsidR="007D1430" w:rsidRPr="007D1430" w:rsidRDefault="007D1430" w:rsidP="007D143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учитывающие особенности предоставления муниципальной услуги в мн</w:t>
      </w:r>
      <w:r w:rsidRPr="007D1430">
        <w:rPr>
          <w:sz w:val="28"/>
          <w:szCs w:val="28"/>
        </w:rPr>
        <w:t>о</w:t>
      </w:r>
      <w:r w:rsidRPr="007D1430">
        <w:rPr>
          <w:sz w:val="28"/>
          <w:szCs w:val="28"/>
        </w:rPr>
        <w:t>гофункциональных центрах и особенности предоставления муниципальной усл</w:t>
      </w:r>
      <w:r w:rsidRPr="007D1430">
        <w:rPr>
          <w:sz w:val="28"/>
          <w:szCs w:val="28"/>
        </w:rPr>
        <w:t>у</w:t>
      </w:r>
      <w:r w:rsidRPr="007D1430">
        <w:rPr>
          <w:sz w:val="28"/>
          <w:szCs w:val="28"/>
        </w:rPr>
        <w:t>ги в электронной форме;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о предоставлении сведений о муниципальной услуге на государственных языках Республики Татарстан.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2.4. Подраздел «Наименование органа, предоставляющего муниципальную услугу» должен включать следующие положения: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а) полное наименование органа, предоставляющего муниципальную услугу;</w:t>
      </w:r>
    </w:p>
    <w:p w:rsidR="007D1430" w:rsidRPr="007D1430" w:rsidRDefault="007D1430" w:rsidP="007D143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б) возможность (невозможность) принятия многофункциональным центром решения об отказе в приеме запроса и документов и (или) информации, необх</w:t>
      </w:r>
      <w:r w:rsidRPr="007D1430">
        <w:rPr>
          <w:sz w:val="28"/>
          <w:szCs w:val="28"/>
        </w:rPr>
        <w:t>о</w:t>
      </w:r>
      <w:r w:rsidRPr="007D1430">
        <w:rPr>
          <w:sz w:val="28"/>
          <w:szCs w:val="28"/>
        </w:rPr>
        <w:t>димых для предоставления муниципальной услуги (в случае, если запрос о пред</w:t>
      </w:r>
      <w:r w:rsidRPr="007D1430">
        <w:rPr>
          <w:sz w:val="28"/>
          <w:szCs w:val="28"/>
        </w:rPr>
        <w:t>о</w:t>
      </w:r>
      <w:r w:rsidRPr="007D1430">
        <w:rPr>
          <w:sz w:val="28"/>
          <w:szCs w:val="28"/>
        </w:rPr>
        <w:t>ставлении муниципальной услуги может быть подан в многофункциональный центр).</w:t>
      </w:r>
    </w:p>
    <w:p w:rsidR="007D1430" w:rsidRPr="007D1430" w:rsidRDefault="007D1430" w:rsidP="007D143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54"/>
      <w:bookmarkEnd w:id="7"/>
      <w:r w:rsidRPr="007D1430">
        <w:rPr>
          <w:sz w:val="28"/>
          <w:szCs w:val="28"/>
        </w:rPr>
        <w:t>2.5. Подраздел «Результат предоставления муниципальной услуги» должен включать следующие положения:</w:t>
      </w:r>
    </w:p>
    <w:p w:rsidR="007D1430" w:rsidRPr="007D1430" w:rsidRDefault="007D1430" w:rsidP="007D1430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430">
        <w:rPr>
          <w:rFonts w:ascii="Times New Roman" w:hAnsi="Times New Roman" w:cs="Times New Roman"/>
          <w:sz w:val="28"/>
          <w:szCs w:val="28"/>
        </w:rPr>
        <w:t>наименование результата (результатов) предоставления муниципальной услуги;</w:t>
      </w:r>
    </w:p>
    <w:p w:rsidR="007D1430" w:rsidRPr="007D1430" w:rsidRDefault="007D1430" w:rsidP="007D1430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430">
        <w:rPr>
          <w:rFonts w:ascii="Times New Roman" w:hAnsi="Times New Roman" w:cs="Times New Roman"/>
          <w:sz w:val="28"/>
          <w:szCs w:val="28"/>
        </w:rPr>
        <w:t>наименование и состав реквизитов документа, содержащего решение о предоставлении муниципальной услуги, на основании которого заявителю пред</w:t>
      </w:r>
      <w:r w:rsidRPr="007D1430">
        <w:rPr>
          <w:rFonts w:ascii="Times New Roman" w:hAnsi="Times New Roman" w:cs="Times New Roman"/>
          <w:sz w:val="28"/>
          <w:szCs w:val="28"/>
        </w:rPr>
        <w:t>о</w:t>
      </w:r>
      <w:r w:rsidRPr="007D1430">
        <w:rPr>
          <w:rFonts w:ascii="Times New Roman" w:hAnsi="Times New Roman" w:cs="Times New Roman"/>
          <w:sz w:val="28"/>
          <w:szCs w:val="28"/>
        </w:rPr>
        <w:t>ставляется результат муниципальной услуги;</w:t>
      </w:r>
    </w:p>
    <w:p w:rsidR="007D1430" w:rsidRPr="007D1430" w:rsidRDefault="007D1430" w:rsidP="007D1430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430">
        <w:rPr>
          <w:rFonts w:ascii="Times New Roman" w:hAnsi="Times New Roman" w:cs="Times New Roman"/>
          <w:sz w:val="28"/>
          <w:szCs w:val="28"/>
        </w:rPr>
        <w:lastRenderedPageBreak/>
        <w:t>состав реестровой записи о результате предоставления муниципальной услуги, а также наименование информационного ресурса, в котором размещена такая реестровая запись (в случае, если результатом предоставления муниципал</w:t>
      </w:r>
      <w:r w:rsidRPr="007D1430">
        <w:rPr>
          <w:rFonts w:ascii="Times New Roman" w:hAnsi="Times New Roman" w:cs="Times New Roman"/>
          <w:sz w:val="28"/>
          <w:szCs w:val="28"/>
        </w:rPr>
        <w:t>ь</w:t>
      </w:r>
      <w:r w:rsidRPr="007D1430">
        <w:rPr>
          <w:rFonts w:ascii="Times New Roman" w:hAnsi="Times New Roman" w:cs="Times New Roman"/>
          <w:sz w:val="28"/>
          <w:szCs w:val="28"/>
        </w:rPr>
        <w:t>ной услуги является реестровая запись);</w:t>
      </w:r>
    </w:p>
    <w:p w:rsidR="007D1430" w:rsidRPr="007D1430" w:rsidRDefault="007D1430" w:rsidP="007D1430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430">
        <w:rPr>
          <w:rFonts w:ascii="Times New Roman" w:hAnsi="Times New Roman" w:cs="Times New Roman"/>
          <w:sz w:val="28"/>
          <w:szCs w:val="28"/>
        </w:rPr>
        <w:t>наименование информационной системы, в которой фиксируется факт получения заявителем результата предоставления муниципальной услуги;</w:t>
      </w:r>
    </w:p>
    <w:p w:rsidR="007D1430" w:rsidRPr="007D1430" w:rsidRDefault="007D1430" w:rsidP="007D1430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430"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муниципальной услуги.</w:t>
      </w:r>
    </w:p>
    <w:p w:rsidR="007D1430" w:rsidRPr="007D1430" w:rsidRDefault="007D1430" w:rsidP="007D143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2.6. Положения, указанные в пункте 2.5 настоящего Порядка, приводятся для каждого варианта предоставления муниципальной услуги в содержащих оп</w:t>
      </w:r>
      <w:r w:rsidRPr="007D1430">
        <w:rPr>
          <w:sz w:val="28"/>
          <w:szCs w:val="28"/>
        </w:rPr>
        <w:t>и</w:t>
      </w:r>
      <w:r w:rsidRPr="007D1430">
        <w:rPr>
          <w:sz w:val="28"/>
          <w:szCs w:val="28"/>
        </w:rPr>
        <w:t>сания таких вариантов подразделах административного регламента.</w:t>
      </w:r>
    </w:p>
    <w:p w:rsidR="007D1430" w:rsidRPr="007D1430" w:rsidRDefault="007D1430" w:rsidP="007D143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2.7. Подраздел «Срок предоставления муниципальной услуги» должен включать сведения о максимальном сроке предоставления муниципальной услуги, который исчисляется со дня регистрации запроса и документов и (или) информ</w:t>
      </w:r>
      <w:r w:rsidRPr="007D1430">
        <w:rPr>
          <w:sz w:val="28"/>
          <w:szCs w:val="28"/>
        </w:rPr>
        <w:t>а</w:t>
      </w:r>
      <w:r w:rsidRPr="007D1430">
        <w:rPr>
          <w:sz w:val="28"/>
          <w:szCs w:val="28"/>
        </w:rPr>
        <w:t>ции, необходимых для предоставления муниципальной услуги:</w:t>
      </w:r>
    </w:p>
    <w:p w:rsidR="007D1430" w:rsidRPr="007D1430" w:rsidRDefault="007D1430" w:rsidP="007D143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в органе, предоставляющем муниципальную услугу,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орган, предоставляющий муниципальную услугу;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услуг), в республиканской государственной информационной системе «Портал государственных и муниципальных услуг Ре</w:t>
      </w:r>
      <w:r w:rsidRPr="007D1430">
        <w:rPr>
          <w:sz w:val="28"/>
          <w:szCs w:val="28"/>
        </w:rPr>
        <w:t>с</w:t>
      </w:r>
      <w:r w:rsidRPr="007D1430">
        <w:rPr>
          <w:sz w:val="28"/>
          <w:szCs w:val="28"/>
        </w:rPr>
        <w:t xml:space="preserve">публики Татарстан» (далее – Портал государственных и муниципальных услуг Республики Татарстан); 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в многофункциональном центре в случае, если запрос и документы и (или) информация, необходимые для предоставления муниципальной услуги, поданы заявителем в многофункциональном центре.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Максимальный срок предоставления муниципальной услуги для каждого варианта предоставления муниципальной слуги приводится в содержащих опис</w:t>
      </w:r>
      <w:r w:rsidRPr="007D1430">
        <w:rPr>
          <w:sz w:val="28"/>
          <w:szCs w:val="28"/>
        </w:rPr>
        <w:t>а</w:t>
      </w:r>
      <w:r w:rsidRPr="007D1430">
        <w:rPr>
          <w:sz w:val="28"/>
          <w:szCs w:val="28"/>
        </w:rPr>
        <w:t>ния таких вариантов подразделах административного регламента.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 xml:space="preserve">2.8. </w:t>
      </w:r>
      <w:proofErr w:type="gramStart"/>
      <w:r w:rsidRPr="007D1430">
        <w:rPr>
          <w:sz w:val="28"/>
          <w:szCs w:val="28"/>
        </w:rPr>
        <w:t>Подраздел «Правовые основания для предоставления муниципальной услуги» должен включать сведения о размещении на Едином портале госуда</w:t>
      </w:r>
      <w:r w:rsidRPr="007D1430">
        <w:rPr>
          <w:sz w:val="28"/>
          <w:szCs w:val="28"/>
        </w:rPr>
        <w:t>р</w:t>
      </w:r>
      <w:r w:rsidRPr="007D1430">
        <w:rPr>
          <w:sz w:val="28"/>
          <w:szCs w:val="28"/>
        </w:rPr>
        <w:t>ственных и муниципальных услуг, Портале государственных и муниципальных услуг Республики Татарстан перечня нормативных правовых актов, регулиру</w:t>
      </w:r>
      <w:r w:rsidRPr="007D1430">
        <w:rPr>
          <w:sz w:val="28"/>
          <w:szCs w:val="28"/>
        </w:rPr>
        <w:t>ю</w:t>
      </w:r>
      <w:r w:rsidRPr="007D1430">
        <w:rPr>
          <w:sz w:val="28"/>
          <w:szCs w:val="28"/>
        </w:rPr>
        <w:t>щих предоставление муниципальной услуги, информации о порядке досудебного (внесудебного) обжалования решений и действий (бездействия) органов, пред</w:t>
      </w:r>
      <w:r w:rsidRPr="007D1430">
        <w:rPr>
          <w:sz w:val="28"/>
          <w:szCs w:val="28"/>
        </w:rPr>
        <w:t>о</w:t>
      </w:r>
      <w:r w:rsidRPr="007D1430">
        <w:rPr>
          <w:sz w:val="28"/>
          <w:szCs w:val="28"/>
        </w:rPr>
        <w:t>ставляющих муниципальные услуги, а также их должностных лиц, муниципал</w:t>
      </w:r>
      <w:r w:rsidRPr="007D1430">
        <w:rPr>
          <w:sz w:val="28"/>
          <w:szCs w:val="28"/>
        </w:rPr>
        <w:t>ь</w:t>
      </w:r>
      <w:r w:rsidRPr="007D1430">
        <w:rPr>
          <w:sz w:val="28"/>
          <w:szCs w:val="28"/>
        </w:rPr>
        <w:t>ных служащих, работников.</w:t>
      </w:r>
      <w:proofErr w:type="gramEnd"/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 xml:space="preserve">2.9. </w:t>
      </w:r>
      <w:proofErr w:type="gramStart"/>
      <w:r w:rsidRPr="007D1430">
        <w:rPr>
          <w:sz w:val="28"/>
          <w:szCs w:val="28"/>
        </w:rPr>
        <w:t>Подраздел «Исчерпывающий перечень документов, необходимых для предоставления муниципальной услуги» должен включать исчерпывающий пер</w:t>
      </w:r>
      <w:r w:rsidRPr="007D1430">
        <w:rPr>
          <w:sz w:val="28"/>
          <w:szCs w:val="28"/>
        </w:rPr>
        <w:t>е</w:t>
      </w:r>
      <w:r w:rsidRPr="007D1430">
        <w:rPr>
          <w:sz w:val="28"/>
          <w:szCs w:val="28"/>
        </w:rPr>
        <w:t>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</w:t>
      </w:r>
      <w:r w:rsidRPr="007D1430">
        <w:rPr>
          <w:sz w:val="28"/>
          <w:szCs w:val="28"/>
        </w:rPr>
        <w:t>а</w:t>
      </w:r>
      <w:r w:rsidRPr="007D1430">
        <w:rPr>
          <w:sz w:val="28"/>
          <w:szCs w:val="28"/>
        </w:rPr>
        <w:t>вить самостоятельно, и документы, которые заявитель вправе представить по со</w:t>
      </w:r>
      <w:r w:rsidRPr="007D1430">
        <w:rPr>
          <w:sz w:val="28"/>
          <w:szCs w:val="28"/>
        </w:rPr>
        <w:t>б</w:t>
      </w:r>
      <w:r w:rsidRPr="007D1430">
        <w:rPr>
          <w:sz w:val="28"/>
          <w:szCs w:val="28"/>
        </w:rPr>
        <w:t>ственной инициативе, так как они подлежат представлению в рамках межведо</w:t>
      </w:r>
      <w:r w:rsidRPr="007D1430">
        <w:rPr>
          <w:sz w:val="28"/>
          <w:szCs w:val="28"/>
        </w:rPr>
        <w:t>м</w:t>
      </w:r>
      <w:r w:rsidRPr="007D1430">
        <w:rPr>
          <w:sz w:val="28"/>
          <w:szCs w:val="28"/>
        </w:rPr>
        <w:t>ственного информационного взаимодействия, а также</w:t>
      </w:r>
      <w:proofErr w:type="gramEnd"/>
      <w:r w:rsidRPr="007D1430">
        <w:rPr>
          <w:sz w:val="28"/>
          <w:szCs w:val="28"/>
        </w:rPr>
        <w:t xml:space="preserve"> следующие положения: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lastRenderedPageBreak/>
        <w:t>состав и способы подачи запроса о предоставлении муниципальной услуги, который должен содержать: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полное наименование органа, предоставляющего муниципальную услугу;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сведения, позволяющие идентифицировать заявителя, содержащиеся в д</w:t>
      </w:r>
      <w:r w:rsidRPr="007D1430">
        <w:rPr>
          <w:sz w:val="28"/>
          <w:szCs w:val="28"/>
        </w:rPr>
        <w:t>о</w:t>
      </w:r>
      <w:r w:rsidRPr="007D1430">
        <w:rPr>
          <w:sz w:val="28"/>
          <w:szCs w:val="28"/>
        </w:rPr>
        <w:t>кументах, предусмотренных законодательством Российской Федерации;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сведения, позволяющие идентифицировать представителя заявителя, содержащиеся в документах, предусмотренных законодательством Российской Ф</w:t>
      </w:r>
      <w:r w:rsidRPr="007D1430">
        <w:rPr>
          <w:sz w:val="28"/>
          <w:szCs w:val="28"/>
        </w:rPr>
        <w:t>е</w:t>
      </w:r>
      <w:r w:rsidRPr="007D1430">
        <w:rPr>
          <w:sz w:val="28"/>
          <w:szCs w:val="28"/>
        </w:rPr>
        <w:t>дерации;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дополнительные сведения, необходимые для предоставления муниципал</w:t>
      </w:r>
      <w:r w:rsidRPr="007D1430">
        <w:rPr>
          <w:sz w:val="28"/>
          <w:szCs w:val="28"/>
        </w:rPr>
        <w:t>ь</w:t>
      </w:r>
      <w:r w:rsidRPr="007D1430">
        <w:rPr>
          <w:sz w:val="28"/>
          <w:szCs w:val="28"/>
        </w:rPr>
        <w:t>ной услуги;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перечень прилагаемых к запросу документов и (или) информации;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74"/>
      <w:bookmarkEnd w:id="8"/>
      <w:r w:rsidRPr="007D1430">
        <w:rPr>
          <w:sz w:val="28"/>
          <w:szCs w:val="28"/>
        </w:rPr>
        <w:t>наименование документов (категорий документов), необходимых для предоставления муниципальной услуги в соответствии с нормативными правов</w:t>
      </w:r>
      <w:r w:rsidRPr="007D1430">
        <w:rPr>
          <w:sz w:val="28"/>
          <w:szCs w:val="28"/>
        </w:rPr>
        <w:t>ы</w:t>
      </w:r>
      <w:r w:rsidRPr="007D1430">
        <w:rPr>
          <w:sz w:val="28"/>
          <w:szCs w:val="28"/>
        </w:rPr>
        <w:t>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75"/>
      <w:bookmarkEnd w:id="9"/>
      <w:r w:rsidRPr="007D1430">
        <w:rPr>
          <w:sz w:val="28"/>
          <w:szCs w:val="28"/>
        </w:rPr>
        <w:t>наименование документов (категорий документов), необходимых для предоставления муниципальной услуги в соответствии с нормативными правов</w:t>
      </w:r>
      <w:r w:rsidRPr="007D1430">
        <w:rPr>
          <w:sz w:val="28"/>
          <w:szCs w:val="28"/>
        </w:rPr>
        <w:t>ы</w:t>
      </w:r>
      <w:r w:rsidRPr="007D1430">
        <w:rPr>
          <w:sz w:val="28"/>
          <w:szCs w:val="28"/>
        </w:rPr>
        <w:t>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Формы запроса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</w:t>
      </w:r>
      <w:r w:rsidRPr="007D1430">
        <w:rPr>
          <w:sz w:val="28"/>
          <w:szCs w:val="28"/>
        </w:rPr>
        <w:t>н</w:t>
      </w:r>
      <w:r w:rsidRPr="007D1430">
        <w:rPr>
          <w:sz w:val="28"/>
          <w:szCs w:val="28"/>
        </w:rPr>
        <w:t>ных документов установлены актами Президента Российской Федерации, Прав</w:t>
      </w:r>
      <w:r w:rsidRPr="007D1430">
        <w:rPr>
          <w:sz w:val="28"/>
          <w:szCs w:val="28"/>
        </w:rPr>
        <w:t>и</w:t>
      </w:r>
      <w:r w:rsidRPr="007D1430">
        <w:rPr>
          <w:sz w:val="28"/>
          <w:szCs w:val="28"/>
        </w:rPr>
        <w:t>тельства Российской Федерации или актами Президента Республики Татарстан, Кабинета Министров Республики Татарстан.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Исчерпывающий перечень документов, указанных в абзацах восьмом и девятом настоящего пункта, приводится для каждого варианта предоставления муниципальной услуги в содержащих описания таких вариантов подразделах адм</w:t>
      </w:r>
      <w:r w:rsidRPr="007D1430">
        <w:rPr>
          <w:sz w:val="28"/>
          <w:szCs w:val="28"/>
        </w:rPr>
        <w:t>и</w:t>
      </w:r>
      <w:r w:rsidRPr="007D1430">
        <w:rPr>
          <w:sz w:val="28"/>
          <w:szCs w:val="28"/>
        </w:rPr>
        <w:t>нистративного регламента.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2.10. Подраздел «Исчерпывающий перечень оснований для отказа в приеме документов, необходимых для предоставления муниципальной услуги» должен включать информацию об исчерпывающем перечне таких оснований.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Исчерпывающий перечень оснований для каждого варианта предоставления муниципальной услуги приводится в содержащих описания таких вариантов по</w:t>
      </w:r>
      <w:r w:rsidRPr="007D1430">
        <w:rPr>
          <w:sz w:val="28"/>
          <w:szCs w:val="28"/>
        </w:rPr>
        <w:t>д</w:t>
      </w:r>
      <w:r w:rsidRPr="007D1430">
        <w:rPr>
          <w:sz w:val="28"/>
          <w:szCs w:val="28"/>
        </w:rPr>
        <w:t>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2.11. Подраздел «Исчерпывающий перечень оснований для приостановл</w:t>
      </w:r>
      <w:r w:rsidRPr="007D1430">
        <w:rPr>
          <w:sz w:val="28"/>
          <w:szCs w:val="28"/>
        </w:rPr>
        <w:t>е</w:t>
      </w:r>
      <w:r w:rsidRPr="007D1430">
        <w:rPr>
          <w:sz w:val="28"/>
          <w:szCs w:val="28"/>
        </w:rPr>
        <w:t>ния предоставления муниципальной услуги или отказа в предоставлении муниц</w:t>
      </w:r>
      <w:r w:rsidRPr="007D1430">
        <w:rPr>
          <w:sz w:val="28"/>
          <w:szCs w:val="28"/>
        </w:rPr>
        <w:t>и</w:t>
      </w:r>
      <w:r w:rsidRPr="007D1430">
        <w:rPr>
          <w:sz w:val="28"/>
          <w:szCs w:val="28"/>
        </w:rPr>
        <w:t>пальной услуги» должен включать следующие положения: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81"/>
      <w:bookmarkEnd w:id="10"/>
      <w:r w:rsidRPr="007D1430">
        <w:rPr>
          <w:sz w:val="28"/>
          <w:szCs w:val="28"/>
        </w:rPr>
        <w:t>исчерпывающий перечень оснований для приостановления предоставления муниципальной услуги в случае, если возможность приостановления муниц</w:t>
      </w:r>
      <w:r w:rsidRPr="007D1430">
        <w:rPr>
          <w:sz w:val="28"/>
          <w:szCs w:val="28"/>
        </w:rPr>
        <w:t>и</w:t>
      </w:r>
      <w:r w:rsidRPr="007D1430">
        <w:rPr>
          <w:sz w:val="28"/>
          <w:szCs w:val="28"/>
        </w:rPr>
        <w:t>пальной услуги предусмотрена законодательством Российской Федерации, зак</w:t>
      </w:r>
      <w:r w:rsidRPr="007D1430">
        <w:rPr>
          <w:sz w:val="28"/>
          <w:szCs w:val="28"/>
        </w:rPr>
        <w:t>о</w:t>
      </w:r>
      <w:r w:rsidRPr="007D1430">
        <w:rPr>
          <w:sz w:val="28"/>
          <w:szCs w:val="28"/>
        </w:rPr>
        <w:t>нодательством Республики Татарстан;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82"/>
      <w:bookmarkEnd w:id="11"/>
      <w:r w:rsidRPr="007D1430">
        <w:rPr>
          <w:sz w:val="28"/>
          <w:szCs w:val="28"/>
        </w:rPr>
        <w:lastRenderedPageBreak/>
        <w:t>исчерпывающий перечень оснований для отказа в предоставлении муниц</w:t>
      </w:r>
      <w:r w:rsidRPr="007D1430">
        <w:rPr>
          <w:sz w:val="28"/>
          <w:szCs w:val="28"/>
        </w:rPr>
        <w:t>и</w:t>
      </w:r>
      <w:r w:rsidRPr="007D1430">
        <w:rPr>
          <w:sz w:val="28"/>
          <w:szCs w:val="28"/>
        </w:rPr>
        <w:t>пальной услуги.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83"/>
      <w:bookmarkEnd w:id="12"/>
      <w:r w:rsidRPr="007D1430">
        <w:rPr>
          <w:sz w:val="28"/>
          <w:szCs w:val="28"/>
        </w:rPr>
        <w:t>Для каждого основания, включенного в перечни, указанные в абзацах вт</w:t>
      </w:r>
      <w:r w:rsidRPr="007D1430">
        <w:rPr>
          <w:sz w:val="28"/>
          <w:szCs w:val="28"/>
        </w:rPr>
        <w:t>о</w:t>
      </w:r>
      <w:r w:rsidRPr="007D1430">
        <w:rPr>
          <w:sz w:val="28"/>
          <w:szCs w:val="28"/>
        </w:rPr>
        <w:t>ром и третьем настоящего пункта, предусматриваются соответственно критерии принятия решения о предоставлении (об отказе в предоставлении) муниципал</w:t>
      </w:r>
      <w:r w:rsidRPr="007D1430">
        <w:rPr>
          <w:sz w:val="28"/>
          <w:szCs w:val="28"/>
        </w:rPr>
        <w:t>ь</w:t>
      </w:r>
      <w:r w:rsidRPr="007D1430">
        <w:rPr>
          <w:sz w:val="28"/>
          <w:szCs w:val="28"/>
        </w:rPr>
        <w:t>ной услуги и критерии принятия решения о приостановлении предоставления м</w:t>
      </w:r>
      <w:r w:rsidRPr="007D1430">
        <w:rPr>
          <w:sz w:val="28"/>
          <w:szCs w:val="28"/>
        </w:rPr>
        <w:t>у</w:t>
      </w:r>
      <w:r w:rsidRPr="007D1430">
        <w:rPr>
          <w:sz w:val="28"/>
          <w:szCs w:val="28"/>
        </w:rPr>
        <w:t>ниципальной услуги, включаемые в состав описания соответствующих админ</w:t>
      </w:r>
      <w:r w:rsidRPr="007D1430">
        <w:rPr>
          <w:sz w:val="28"/>
          <w:szCs w:val="28"/>
        </w:rPr>
        <w:t>и</w:t>
      </w:r>
      <w:r w:rsidRPr="007D1430">
        <w:rPr>
          <w:sz w:val="28"/>
          <w:szCs w:val="28"/>
        </w:rPr>
        <w:t>стративных процедур.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Исчерпывающий перечень оснований, предусмотренных абзацами вторым и третьим настоящего 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 В случае отсутствия таких оснований следует пр</w:t>
      </w:r>
      <w:r w:rsidRPr="007D1430">
        <w:rPr>
          <w:sz w:val="28"/>
          <w:szCs w:val="28"/>
        </w:rPr>
        <w:t>я</w:t>
      </w:r>
      <w:r w:rsidRPr="007D1430">
        <w:rPr>
          <w:sz w:val="28"/>
          <w:szCs w:val="28"/>
        </w:rPr>
        <w:t>мо указать в тексте административного регламента на их отсутствие.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2.12. В подраздел «Размер платы, взимаемой с заявителя при предоставл</w:t>
      </w:r>
      <w:r w:rsidRPr="007D1430">
        <w:rPr>
          <w:sz w:val="28"/>
          <w:szCs w:val="28"/>
        </w:rPr>
        <w:t>е</w:t>
      </w:r>
      <w:r w:rsidRPr="007D1430">
        <w:rPr>
          <w:sz w:val="28"/>
          <w:szCs w:val="28"/>
        </w:rPr>
        <w:t>нии муниципальной услуги, и способы ее взимания» включаются следующие п</w:t>
      </w:r>
      <w:r w:rsidRPr="007D1430">
        <w:rPr>
          <w:sz w:val="28"/>
          <w:szCs w:val="28"/>
        </w:rPr>
        <w:t>о</w:t>
      </w:r>
      <w:r w:rsidRPr="007D1430">
        <w:rPr>
          <w:sz w:val="28"/>
          <w:szCs w:val="28"/>
        </w:rPr>
        <w:t>ложения: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а) сведения о размещении на Едином портале государственных и муниц</w:t>
      </w:r>
      <w:r w:rsidRPr="007D1430">
        <w:rPr>
          <w:sz w:val="28"/>
          <w:szCs w:val="28"/>
        </w:rPr>
        <w:t>и</w:t>
      </w:r>
      <w:r w:rsidRPr="007D1430">
        <w:rPr>
          <w:sz w:val="28"/>
          <w:szCs w:val="28"/>
        </w:rPr>
        <w:t>пальных услуг, Портале государственных и муниципальных услуг Республики Татарстан информации о размере государственной пошлины или иной платы, взимаемой за предоставление муниципальной услуги;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б) порядок и способы ее взимания в случаях, предусмотренных федерал</w:t>
      </w:r>
      <w:r w:rsidRPr="007D1430">
        <w:rPr>
          <w:sz w:val="28"/>
          <w:szCs w:val="28"/>
        </w:rPr>
        <w:t>ь</w:t>
      </w:r>
      <w:r w:rsidRPr="007D1430">
        <w:rPr>
          <w:sz w:val="28"/>
          <w:szCs w:val="28"/>
        </w:rPr>
        <w:t>ными законами, принимаемыми в соответствии с ними иными нормативными правовыми актами Российской Федерации, нормативными правовыми актами Республики Татарстан.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 xml:space="preserve">2.13. </w:t>
      </w:r>
      <w:proofErr w:type="gramStart"/>
      <w:r w:rsidRPr="007D1430">
        <w:rPr>
          <w:sz w:val="28"/>
          <w:szCs w:val="28"/>
        </w:rPr>
        <w:t>В подраздел «Требования к помещениям, в которых предоставляются муниципальные услуги» включаются требования, которым должны соответств</w:t>
      </w:r>
      <w:r w:rsidRPr="007D1430">
        <w:rPr>
          <w:sz w:val="28"/>
          <w:szCs w:val="28"/>
        </w:rPr>
        <w:t>о</w:t>
      </w:r>
      <w:r w:rsidRPr="007D1430">
        <w:rPr>
          <w:sz w:val="28"/>
          <w:szCs w:val="28"/>
        </w:rPr>
        <w:t>вать такие помещения, в том числе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 и (или) информации, необходимые для предоставления каждой муниципальной услуги, а также требования к обеспеч</w:t>
      </w:r>
      <w:r w:rsidRPr="007D1430">
        <w:rPr>
          <w:sz w:val="28"/>
          <w:szCs w:val="28"/>
        </w:rPr>
        <w:t>е</w:t>
      </w:r>
      <w:r w:rsidRPr="007D1430">
        <w:rPr>
          <w:sz w:val="28"/>
          <w:szCs w:val="28"/>
        </w:rPr>
        <w:t>нию доступности для инвалидов указанных объектов в соответствии</w:t>
      </w:r>
      <w:proofErr w:type="gramEnd"/>
      <w:r w:rsidRPr="007D1430">
        <w:rPr>
          <w:sz w:val="28"/>
          <w:szCs w:val="28"/>
        </w:rPr>
        <w:t xml:space="preserve"> с законод</w:t>
      </w:r>
      <w:r w:rsidRPr="007D1430">
        <w:rPr>
          <w:sz w:val="28"/>
          <w:szCs w:val="28"/>
        </w:rPr>
        <w:t>а</w:t>
      </w:r>
      <w:r w:rsidRPr="007D1430">
        <w:rPr>
          <w:sz w:val="28"/>
          <w:szCs w:val="28"/>
        </w:rPr>
        <w:t>тельством Российской Федерации о социальной защите инвалидов.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 xml:space="preserve">2.14. </w:t>
      </w:r>
      <w:proofErr w:type="gramStart"/>
      <w:r w:rsidRPr="007D1430">
        <w:rPr>
          <w:sz w:val="28"/>
          <w:szCs w:val="28"/>
        </w:rPr>
        <w:t>В подраздел «Показатели качества и доступности муниципальной услуги» включается перечень показателей качества и доступности муниципал</w:t>
      </w:r>
      <w:r w:rsidRPr="007D1430">
        <w:rPr>
          <w:sz w:val="28"/>
          <w:szCs w:val="28"/>
        </w:rPr>
        <w:t>ь</w:t>
      </w:r>
      <w:r w:rsidRPr="007D1430">
        <w:rPr>
          <w:sz w:val="28"/>
          <w:szCs w:val="28"/>
        </w:rPr>
        <w:t>ной услуги, в том числе доступность электронных форм документов, необход</w:t>
      </w:r>
      <w:r w:rsidRPr="007D1430">
        <w:rPr>
          <w:sz w:val="28"/>
          <w:szCs w:val="28"/>
        </w:rPr>
        <w:t>и</w:t>
      </w:r>
      <w:r w:rsidRPr="007D1430">
        <w:rPr>
          <w:sz w:val="28"/>
          <w:szCs w:val="28"/>
        </w:rPr>
        <w:t>мых для предоставления услуги, возможность подачи запроса на получение м</w:t>
      </w:r>
      <w:r w:rsidRPr="007D1430">
        <w:rPr>
          <w:sz w:val="28"/>
          <w:szCs w:val="28"/>
        </w:rPr>
        <w:t>у</w:t>
      </w:r>
      <w:r w:rsidRPr="007D1430">
        <w:rPr>
          <w:sz w:val="28"/>
          <w:szCs w:val="28"/>
        </w:rPr>
        <w:t>ниципальной услуги и документов в электронной форме, своевременное пред</w:t>
      </w:r>
      <w:r w:rsidRPr="007D1430">
        <w:rPr>
          <w:sz w:val="28"/>
          <w:szCs w:val="28"/>
        </w:rPr>
        <w:t>о</w:t>
      </w:r>
      <w:r w:rsidRPr="007D1430">
        <w:rPr>
          <w:sz w:val="28"/>
          <w:szCs w:val="28"/>
        </w:rPr>
        <w:t>ставление муниципальной услуги (отсутствие нарушений сроков предоставления муниципальной услуги), предоставление муниципальной услуги в соответствии с вариантом предоставления муниципальной услуги, доступность</w:t>
      </w:r>
      <w:proofErr w:type="gramEnd"/>
      <w:r w:rsidRPr="007D1430">
        <w:rPr>
          <w:sz w:val="28"/>
          <w:szCs w:val="28"/>
        </w:rPr>
        <w:t xml:space="preserve"> инструментов с</w:t>
      </w:r>
      <w:r w:rsidRPr="007D1430">
        <w:rPr>
          <w:sz w:val="28"/>
          <w:szCs w:val="28"/>
        </w:rPr>
        <w:t>о</w:t>
      </w:r>
      <w:r w:rsidRPr="007D1430">
        <w:rPr>
          <w:sz w:val="28"/>
          <w:szCs w:val="28"/>
        </w:rPr>
        <w:t>вершения в электронном виде платежей, необходимых для получения муниц</w:t>
      </w:r>
      <w:r w:rsidRPr="007D1430">
        <w:rPr>
          <w:sz w:val="28"/>
          <w:szCs w:val="28"/>
        </w:rPr>
        <w:t>и</w:t>
      </w:r>
      <w:r w:rsidRPr="007D1430">
        <w:rPr>
          <w:sz w:val="28"/>
          <w:szCs w:val="28"/>
        </w:rPr>
        <w:t>пальной услуги, удобство информирования заявителя о ходе предоставления м</w:t>
      </w:r>
      <w:r w:rsidRPr="007D1430">
        <w:rPr>
          <w:sz w:val="28"/>
          <w:szCs w:val="28"/>
        </w:rPr>
        <w:t>у</w:t>
      </w:r>
      <w:r w:rsidRPr="007D1430">
        <w:rPr>
          <w:sz w:val="28"/>
          <w:szCs w:val="28"/>
        </w:rPr>
        <w:t>ниципальной услуги, а также получения результата предоставления муниципал</w:t>
      </w:r>
      <w:r w:rsidRPr="007D1430">
        <w:rPr>
          <w:sz w:val="28"/>
          <w:szCs w:val="28"/>
        </w:rPr>
        <w:t>ь</w:t>
      </w:r>
      <w:r w:rsidRPr="007D1430">
        <w:rPr>
          <w:sz w:val="28"/>
          <w:szCs w:val="28"/>
        </w:rPr>
        <w:t>ной услуги.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2.15. В подраздел «Иные требования к предоставлению муниципальной услуги» включаются следующие положения: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91"/>
      <w:bookmarkEnd w:id="13"/>
      <w:r w:rsidRPr="007D1430">
        <w:rPr>
          <w:sz w:val="28"/>
          <w:szCs w:val="28"/>
        </w:rPr>
        <w:lastRenderedPageBreak/>
        <w:t>а) перечень услуг, которые являются необходимыми и обязательными для предоставления муниципальной услуги;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б) размер платы за предоставление указанных в подпункте «а» настоящего пункта услуг в случаях, когда размер платы установлен законодательством Ро</w:t>
      </w:r>
      <w:r w:rsidRPr="007D1430">
        <w:rPr>
          <w:sz w:val="28"/>
          <w:szCs w:val="28"/>
        </w:rPr>
        <w:t>с</w:t>
      </w:r>
      <w:r w:rsidRPr="007D1430">
        <w:rPr>
          <w:sz w:val="28"/>
          <w:szCs w:val="28"/>
        </w:rPr>
        <w:t>сийской Федерации, законодательством Республики Татарстан;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в) перечень информационных систем, используемых для предоставления муниципальной услуги.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2.16. Раздел «Состав, последовательность и сроки выполнения администр</w:t>
      </w:r>
      <w:r w:rsidRPr="007D1430">
        <w:rPr>
          <w:sz w:val="28"/>
          <w:szCs w:val="28"/>
        </w:rPr>
        <w:t>а</w:t>
      </w:r>
      <w:r w:rsidRPr="007D1430">
        <w:rPr>
          <w:sz w:val="28"/>
          <w:szCs w:val="28"/>
        </w:rPr>
        <w:t>тивных процедур» определяет требования к порядку выполнения администрати</w:t>
      </w:r>
      <w:r w:rsidRPr="007D1430">
        <w:rPr>
          <w:sz w:val="28"/>
          <w:szCs w:val="28"/>
        </w:rPr>
        <w:t>в</w:t>
      </w:r>
      <w:r w:rsidRPr="007D1430">
        <w:rPr>
          <w:sz w:val="28"/>
          <w:szCs w:val="28"/>
        </w:rPr>
        <w:t>ных процедур (действий), в том числе особенности выполнения администрати</w:t>
      </w:r>
      <w:r w:rsidRPr="007D1430">
        <w:rPr>
          <w:sz w:val="28"/>
          <w:szCs w:val="28"/>
        </w:rPr>
        <w:t>в</w:t>
      </w:r>
      <w:r w:rsidRPr="007D1430">
        <w:rPr>
          <w:sz w:val="28"/>
          <w:szCs w:val="28"/>
        </w:rPr>
        <w:t>ных процедур (действий) в электронной форме, особенности выполнения админ</w:t>
      </w:r>
      <w:r w:rsidRPr="007D1430">
        <w:rPr>
          <w:sz w:val="28"/>
          <w:szCs w:val="28"/>
        </w:rPr>
        <w:t>и</w:t>
      </w:r>
      <w:r w:rsidRPr="007D1430">
        <w:rPr>
          <w:sz w:val="28"/>
          <w:szCs w:val="28"/>
        </w:rPr>
        <w:t>стративных процедур (действий) в многофункциональных центрах и должен с</w:t>
      </w:r>
      <w:r w:rsidRPr="007D1430">
        <w:rPr>
          <w:sz w:val="28"/>
          <w:szCs w:val="28"/>
        </w:rPr>
        <w:t>о</w:t>
      </w:r>
      <w:r w:rsidRPr="007D1430">
        <w:rPr>
          <w:sz w:val="28"/>
          <w:szCs w:val="28"/>
        </w:rPr>
        <w:t>держать следующие подразделы: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95"/>
      <w:bookmarkEnd w:id="14"/>
      <w:r w:rsidRPr="007D1430">
        <w:rPr>
          <w:sz w:val="28"/>
          <w:szCs w:val="28"/>
        </w:rPr>
        <w:t xml:space="preserve">а) перечень вариантов предоставления муниципальной услуги, </w:t>
      </w:r>
      <w:proofErr w:type="gramStart"/>
      <w:r w:rsidRPr="007D1430">
        <w:rPr>
          <w:sz w:val="28"/>
          <w:szCs w:val="28"/>
        </w:rPr>
        <w:t>включающий</w:t>
      </w:r>
      <w:proofErr w:type="gramEnd"/>
      <w:r w:rsidRPr="007D1430">
        <w:rPr>
          <w:sz w:val="28"/>
          <w:szCs w:val="28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</w:t>
      </w:r>
      <w:r w:rsidRPr="007D1430">
        <w:rPr>
          <w:sz w:val="28"/>
          <w:szCs w:val="28"/>
        </w:rPr>
        <w:t>о</w:t>
      </w:r>
      <w:r w:rsidRPr="007D1430">
        <w:rPr>
          <w:sz w:val="28"/>
          <w:szCs w:val="28"/>
        </w:rPr>
        <w:t>ставления муниципальной услуги документах и созданных реестровых записях, для выдачи дубликата документа, выданного по результатам предоставления м</w:t>
      </w:r>
      <w:r w:rsidRPr="007D1430">
        <w:rPr>
          <w:sz w:val="28"/>
          <w:szCs w:val="28"/>
        </w:rPr>
        <w:t>у</w:t>
      </w:r>
      <w:r w:rsidRPr="007D1430">
        <w:rPr>
          <w:sz w:val="28"/>
          <w:szCs w:val="28"/>
        </w:rPr>
        <w:t>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необходимости);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б) описание административной процедуры профилирования заявителя;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в) подразделы, содержащие описание вариантов предоставления муниц</w:t>
      </w:r>
      <w:r w:rsidRPr="007D1430">
        <w:rPr>
          <w:sz w:val="28"/>
          <w:szCs w:val="28"/>
        </w:rPr>
        <w:t>и</w:t>
      </w:r>
      <w:r w:rsidRPr="007D1430">
        <w:rPr>
          <w:sz w:val="28"/>
          <w:szCs w:val="28"/>
        </w:rPr>
        <w:t>пальной услуги.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2.17. В описание административной процедуры профилирования заявителя включаются способы и порядок определения и предъявления необходимого з</w:t>
      </w:r>
      <w:r w:rsidRPr="007D1430">
        <w:rPr>
          <w:sz w:val="28"/>
          <w:szCs w:val="28"/>
        </w:rPr>
        <w:t>а</w:t>
      </w:r>
      <w:r w:rsidRPr="007D1430">
        <w:rPr>
          <w:sz w:val="28"/>
          <w:szCs w:val="28"/>
        </w:rPr>
        <w:t>явителю варианта предоставления муниципальной услуги.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В приложении к административному регламенту приводится перечень общих признаков, по которым объединяются категории заявителей, а также комб</w:t>
      </w:r>
      <w:r w:rsidRPr="007D1430">
        <w:rPr>
          <w:sz w:val="28"/>
          <w:szCs w:val="28"/>
        </w:rPr>
        <w:t>и</w:t>
      </w:r>
      <w:r w:rsidRPr="007D1430">
        <w:rPr>
          <w:sz w:val="28"/>
          <w:szCs w:val="28"/>
        </w:rPr>
        <w:t>нации признаков заявителей, каждая из которых соответствует одному варианту предоставления муниципальной услуги.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2.18. Подразделы, содержащие описание вариантов предоставления мун</w:t>
      </w:r>
      <w:r w:rsidRPr="007D1430">
        <w:rPr>
          <w:sz w:val="28"/>
          <w:szCs w:val="28"/>
        </w:rPr>
        <w:t>и</w:t>
      </w:r>
      <w:r w:rsidRPr="007D1430">
        <w:rPr>
          <w:sz w:val="28"/>
          <w:szCs w:val="28"/>
        </w:rPr>
        <w:t>ципальной услуги, формируются по количеству вариантов предоставления усл</w:t>
      </w:r>
      <w:r w:rsidRPr="007D1430">
        <w:rPr>
          <w:sz w:val="28"/>
          <w:szCs w:val="28"/>
        </w:rPr>
        <w:t>у</w:t>
      </w:r>
      <w:r w:rsidRPr="007D1430">
        <w:rPr>
          <w:sz w:val="28"/>
          <w:szCs w:val="28"/>
        </w:rPr>
        <w:t>ги, предусмотренных подпунктом «а» пункта 2.16 настоящего Порядка, и должны содержать результат предоставления муниципальной услуги, перечень и описание административных процедур предоставления муниципальной услуги, а также максимальный срок предоставления муниципальной услуги в соответствии с в</w:t>
      </w:r>
      <w:r w:rsidRPr="007D1430">
        <w:rPr>
          <w:sz w:val="28"/>
          <w:szCs w:val="28"/>
        </w:rPr>
        <w:t>а</w:t>
      </w:r>
      <w:r w:rsidRPr="007D1430">
        <w:rPr>
          <w:sz w:val="28"/>
          <w:szCs w:val="28"/>
        </w:rPr>
        <w:t>риантом предоставления муниципальной услуги.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2.19. В описание административной процедуры приема запроса и докуме</w:t>
      </w:r>
      <w:r w:rsidRPr="007D1430">
        <w:rPr>
          <w:sz w:val="28"/>
          <w:szCs w:val="28"/>
        </w:rPr>
        <w:t>н</w:t>
      </w:r>
      <w:r w:rsidRPr="007D1430">
        <w:rPr>
          <w:sz w:val="28"/>
          <w:szCs w:val="28"/>
        </w:rPr>
        <w:t>тов и (или) информации, необходимых для предоставления муниципальной усл</w:t>
      </w:r>
      <w:r w:rsidRPr="007D1430">
        <w:rPr>
          <w:sz w:val="28"/>
          <w:szCs w:val="28"/>
        </w:rPr>
        <w:t>у</w:t>
      </w:r>
      <w:r w:rsidRPr="007D1430">
        <w:rPr>
          <w:sz w:val="28"/>
          <w:szCs w:val="28"/>
        </w:rPr>
        <w:t>ги, включаются следующие положения: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а) состав запроса и перечень документов и (или) информации, необходимых для предоставления муниципальной услуги в соответствии с вариантом пред</w:t>
      </w:r>
      <w:r w:rsidRPr="007D1430">
        <w:rPr>
          <w:sz w:val="28"/>
          <w:szCs w:val="28"/>
        </w:rPr>
        <w:t>о</w:t>
      </w:r>
      <w:r w:rsidRPr="007D1430">
        <w:rPr>
          <w:sz w:val="28"/>
          <w:szCs w:val="28"/>
        </w:rPr>
        <w:t>ставления муниципальной услуги, а также способы подачи таких запроса и док</w:t>
      </w:r>
      <w:r w:rsidRPr="007D1430">
        <w:rPr>
          <w:sz w:val="28"/>
          <w:szCs w:val="28"/>
        </w:rPr>
        <w:t>у</w:t>
      </w:r>
      <w:r w:rsidRPr="007D1430">
        <w:rPr>
          <w:sz w:val="28"/>
          <w:szCs w:val="28"/>
        </w:rPr>
        <w:t>ментов и (или) информации;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lastRenderedPageBreak/>
        <w:t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муниципальной услуги;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в) наличие (отсутствие) возможности подачи запроса представителем заяв</w:t>
      </w:r>
      <w:r w:rsidRPr="007D1430">
        <w:rPr>
          <w:sz w:val="28"/>
          <w:szCs w:val="28"/>
        </w:rPr>
        <w:t>и</w:t>
      </w:r>
      <w:r w:rsidRPr="007D1430">
        <w:rPr>
          <w:sz w:val="28"/>
          <w:szCs w:val="28"/>
        </w:rPr>
        <w:t>теля;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г) основания для принятия решения об отказе в приеме запроса и докуме</w:t>
      </w:r>
      <w:r w:rsidRPr="007D1430">
        <w:rPr>
          <w:sz w:val="28"/>
          <w:szCs w:val="28"/>
        </w:rPr>
        <w:t>н</w:t>
      </w:r>
      <w:r w:rsidRPr="007D1430">
        <w:rPr>
          <w:sz w:val="28"/>
          <w:szCs w:val="28"/>
        </w:rPr>
        <w:t>тов и (или) информации, а в случае отсутствия таких оснований - указание на их отсутствие;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д) структурные подразделения органа местного самоуправления, участву</w:t>
      </w:r>
      <w:r w:rsidRPr="007D1430">
        <w:rPr>
          <w:sz w:val="28"/>
          <w:szCs w:val="28"/>
        </w:rPr>
        <w:t>ю</w:t>
      </w:r>
      <w:r w:rsidRPr="007D1430">
        <w:rPr>
          <w:sz w:val="28"/>
          <w:szCs w:val="28"/>
        </w:rPr>
        <w:t>щие в приеме запроса о предоставлении муниципальной услуги, в том числе св</w:t>
      </w:r>
      <w:r w:rsidRPr="007D1430">
        <w:rPr>
          <w:sz w:val="28"/>
          <w:szCs w:val="28"/>
        </w:rPr>
        <w:t>е</w:t>
      </w:r>
      <w:r w:rsidRPr="007D1430">
        <w:rPr>
          <w:sz w:val="28"/>
          <w:szCs w:val="28"/>
        </w:rPr>
        <w:t>дения о возможности подачи запроса в территориальный орган и (или) централ</w:t>
      </w:r>
      <w:r w:rsidRPr="007D1430">
        <w:rPr>
          <w:sz w:val="28"/>
          <w:szCs w:val="28"/>
        </w:rPr>
        <w:t>ь</w:t>
      </w:r>
      <w:r w:rsidRPr="007D1430">
        <w:rPr>
          <w:sz w:val="28"/>
          <w:szCs w:val="28"/>
        </w:rPr>
        <w:t>ный аппарат органа, предоставляющего муниципальную услугу, или многофун</w:t>
      </w:r>
      <w:r w:rsidRPr="007D1430">
        <w:rPr>
          <w:sz w:val="28"/>
          <w:szCs w:val="28"/>
        </w:rPr>
        <w:t>к</w:t>
      </w:r>
      <w:r w:rsidRPr="007D1430">
        <w:rPr>
          <w:sz w:val="28"/>
          <w:szCs w:val="28"/>
        </w:rPr>
        <w:t>циональный центр (при наличии такой возможности);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е) возможность (невозможность) приема органом, предоставляющим мун</w:t>
      </w:r>
      <w:r w:rsidRPr="007D1430">
        <w:rPr>
          <w:sz w:val="28"/>
          <w:szCs w:val="28"/>
        </w:rPr>
        <w:t>и</w:t>
      </w:r>
      <w:r w:rsidRPr="007D1430">
        <w:rPr>
          <w:sz w:val="28"/>
          <w:szCs w:val="28"/>
        </w:rPr>
        <w:t>ципальную услугу, или многофункциональным центром запроса и документов и (или) информации, необходимых для предоставления муниципальной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ж) срок регистрации запроса и документов и (или) информации, необход</w:t>
      </w:r>
      <w:r w:rsidRPr="007D1430">
        <w:rPr>
          <w:sz w:val="28"/>
          <w:szCs w:val="28"/>
        </w:rPr>
        <w:t>и</w:t>
      </w:r>
      <w:r w:rsidRPr="007D1430">
        <w:rPr>
          <w:sz w:val="28"/>
          <w:szCs w:val="28"/>
        </w:rPr>
        <w:t>мых для предоставления муниципальной услуги, в органе, предоставляющем м</w:t>
      </w:r>
      <w:r w:rsidRPr="007D1430">
        <w:rPr>
          <w:sz w:val="28"/>
          <w:szCs w:val="28"/>
        </w:rPr>
        <w:t>у</w:t>
      </w:r>
      <w:r w:rsidRPr="007D1430">
        <w:rPr>
          <w:sz w:val="28"/>
          <w:szCs w:val="28"/>
        </w:rPr>
        <w:t>ниципальную услугу, или в многофункциональном центре.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2.20. В описание административной процедуры межведомственного инфо</w:t>
      </w:r>
      <w:r w:rsidRPr="007D1430">
        <w:rPr>
          <w:sz w:val="28"/>
          <w:szCs w:val="28"/>
        </w:rPr>
        <w:t>р</w:t>
      </w:r>
      <w:r w:rsidRPr="007D1430">
        <w:rPr>
          <w:sz w:val="28"/>
          <w:szCs w:val="28"/>
        </w:rPr>
        <w:t>мационного взаимодействия включается перечень межведомственных запросов, необходимых для предоставления муниципальной услуги, который должен с</w:t>
      </w:r>
      <w:r w:rsidRPr="007D1430">
        <w:rPr>
          <w:sz w:val="28"/>
          <w:szCs w:val="28"/>
        </w:rPr>
        <w:t>о</w:t>
      </w:r>
      <w:r w:rsidRPr="007D1430">
        <w:rPr>
          <w:sz w:val="28"/>
          <w:szCs w:val="28"/>
        </w:rPr>
        <w:t>держать: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наименование федерального органа исполнительной власти, исполнител</w:t>
      </w:r>
      <w:r w:rsidRPr="007D1430">
        <w:rPr>
          <w:sz w:val="28"/>
          <w:szCs w:val="28"/>
        </w:rPr>
        <w:t>ь</w:t>
      </w:r>
      <w:r w:rsidRPr="007D1430">
        <w:rPr>
          <w:sz w:val="28"/>
          <w:szCs w:val="28"/>
        </w:rPr>
        <w:t>ного органа государственной власти Республики Татарстан, в которые направл</w:t>
      </w:r>
      <w:r w:rsidRPr="007D1430">
        <w:rPr>
          <w:sz w:val="28"/>
          <w:szCs w:val="28"/>
        </w:rPr>
        <w:t>я</w:t>
      </w:r>
      <w:r w:rsidRPr="007D1430">
        <w:rPr>
          <w:sz w:val="28"/>
          <w:szCs w:val="28"/>
        </w:rPr>
        <w:t>ется межведомственный запрос либо указание о нахождении сведений, необход</w:t>
      </w:r>
      <w:r w:rsidRPr="007D1430">
        <w:rPr>
          <w:sz w:val="28"/>
          <w:szCs w:val="28"/>
        </w:rPr>
        <w:t>и</w:t>
      </w:r>
      <w:r w:rsidRPr="007D1430">
        <w:rPr>
          <w:sz w:val="28"/>
          <w:szCs w:val="28"/>
        </w:rPr>
        <w:t>мых для предоставления муниципальной услуги в распоряжении органов местн</w:t>
      </w:r>
      <w:r w:rsidRPr="007D1430">
        <w:rPr>
          <w:sz w:val="28"/>
          <w:szCs w:val="28"/>
        </w:rPr>
        <w:t>о</w:t>
      </w:r>
      <w:r w:rsidRPr="007D1430">
        <w:rPr>
          <w:sz w:val="28"/>
          <w:szCs w:val="28"/>
        </w:rPr>
        <w:t>го самоуправления;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направляемые в межведомственном запросе сведения;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запрашиваемые в межведомственном запросе сведения с указанием их цели использования;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основание для межведомственного запроса, срок его направления;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срок, в течение которого результат межведомственного запроса должен п</w:t>
      </w:r>
      <w:r w:rsidRPr="007D1430">
        <w:rPr>
          <w:sz w:val="28"/>
          <w:szCs w:val="28"/>
        </w:rPr>
        <w:t>о</w:t>
      </w:r>
      <w:r w:rsidRPr="007D1430">
        <w:rPr>
          <w:sz w:val="28"/>
          <w:szCs w:val="28"/>
        </w:rPr>
        <w:t xml:space="preserve">ступить в орган, предоставляющий </w:t>
      </w:r>
      <w:proofErr w:type="gramStart"/>
      <w:r w:rsidRPr="007D1430">
        <w:rPr>
          <w:sz w:val="28"/>
          <w:szCs w:val="28"/>
        </w:rPr>
        <w:t>муниципальной</w:t>
      </w:r>
      <w:proofErr w:type="gramEnd"/>
      <w:r w:rsidRPr="007D1430">
        <w:rPr>
          <w:sz w:val="28"/>
          <w:szCs w:val="28"/>
        </w:rPr>
        <w:t xml:space="preserve"> услугу.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Орган, предоставляющий муниципальную услугу, организует между вх</w:t>
      </w:r>
      <w:r w:rsidRPr="007D1430">
        <w:rPr>
          <w:sz w:val="28"/>
          <w:szCs w:val="28"/>
        </w:rPr>
        <w:t>о</w:t>
      </w:r>
      <w:r w:rsidRPr="007D1430">
        <w:rPr>
          <w:sz w:val="28"/>
          <w:szCs w:val="28"/>
        </w:rPr>
        <w:t>дящими в его состав структурными подразделениями обмен сведениями, необх</w:t>
      </w:r>
      <w:r w:rsidRPr="007D1430">
        <w:rPr>
          <w:sz w:val="28"/>
          <w:szCs w:val="28"/>
        </w:rPr>
        <w:t>о</w:t>
      </w:r>
      <w:r w:rsidRPr="007D1430">
        <w:rPr>
          <w:sz w:val="28"/>
          <w:szCs w:val="28"/>
        </w:rPr>
        <w:t>димыми для предоставления муниципальной услуги и находящимися в распор</w:t>
      </w:r>
      <w:r w:rsidRPr="007D1430">
        <w:rPr>
          <w:sz w:val="28"/>
          <w:szCs w:val="28"/>
        </w:rPr>
        <w:t>я</w:t>
      </w:r>
      <w:r w:rsidRPr="007D1430">
        <w:rPr>
          <w:sz w:val="28"/>
          <w:szCs w:val="28"/>
        </w:rPr>
        <w:t>жении указанного органа, в том числе в электронной форме. При этом в состав административного регламента включаются сведения о количестве, составе з</w:t>
      </w:r>
      <w:r w:rsidRPr="007D1430">
        <w:rPr>
          <w:sz w:val="28"/>
          <w:szCs w:val="28"/>
        </w:rPr>
        <w:t>а</w:t>
      </w:r>
      <w:r w:rsidRPr="007D1430">
        <w:rPr>
          <w:sz w:val="28"/>
          <w:szCs w:val="28"/>
        </w:rPr>
        <w:t>просов, направляемых в рамках такого обмена, а также о сроках подготовки и направления ответов на такие запросы.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2.21. В описание административной процедуры приостановления пред</w:t>
      </w:r>
      <w:r w:rsidRPr="007D1430">
        <w:rPr>
          <w:sz w:val="28"/>
          <w:szCs w:val="28"/>
        </w:rPr>
        <w:t>о</w:t>
      </w:r>
      <w:r w:rsidRPr="007D1430">
        <w:rPr>
          <w:sz w:val="28"/>
          <w:szCs w:val="28"/>
        </w:rPr>
        <w:t>ставления муниципальной услуги включаются следующие положения:</w:t>
      </w:r>
    </w:p>
    <w:p w:rsidR="007D1430" w:rsidRPr="007D1430" w:rsidRDefault="007D1430" w:rsidP="007D1430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430">
        <w:rPr>
          <w:rFonts w:ascii="Times New Roman" w:hAnsi="Times New Roman" w:cs="Times New Roman"/>
          <w:sz w:val="28"/>
          <w:szCs w:val="28"/>
        </w:rPr>
        <w:lastRenderedPageBreak/>
        <w:t>перечень оснований для приостановления предоставления муниципал</w:t>
      </w:r>
      <w:r w:rsidRPr="007D1430">
        <w:rPr>
          <w:rFonts w:ascii="Times New Roman" w:hAnsi="Times New Roman" w:cs="Times New Roman"/>
          <w:sz w:val="28"/>
          <w:szCs w:val="28"/>
        </w:rPr>
        <w:t>ь</w:t>
      </w:r>
      <w:r w:rsidRPr="007D1430">
        <w:rPr>
          <w:rFonts w:ascii="Times New Roman" w:hAnsi="Times New Roman" w:cs="Times New Roman"/>
          <w:sz w:val="28"/>
          <w:szCs w:val="28"/>
        </w:rPr>
        <w:t>ной услуги, а в случае отсутствия таких оснований - указание на их отсутствие;</w:t>
      </w:r>
    </w:p>
    <w:p w:rsidR="007D1430" w:rsidRPr="007D1430" w:rsidRDefault="007D1430" w:rsidP="007D1430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430">
        <w:rPr>
          <w:rFonts w:ascii="Times New Roman" w:hAnsi="Times New Roman" w:cs="Times New Roman"/>
          <w:sz w:val="28"/>
          <w:szCs w:val="28"/>
        </w:rPr>
        <w:t>состав и содержание осуществляемых при приостановлении предоста</w:t>
      </w:r>
      <w:r w:rsidRPr="007D1430">
        <w:rPr>
          <w:rFonts w:ascii="Times New Roman" w:hAnsi="Times New Roman" w:cs="Times New Roman"/>
          <w:sz w:val="28"/>
          <w:szCs w:val="28"/>
        </w:rPr>
        <w:t>в</w:t>
      </w:r>
      <w:r w:rsidRPr="007D1430">
        <w:rPr>
          <w:rFonts w:ascii="Times New Roman" w:hAnsi="Times New Roman" w:cs="Times New Roman"/>
          <w:sz w:val="28"/>
          <w:szCs w:val="28"/>
        </w:rPr>
        <w:t>ления муниципальной услуги административных действий;</w:t>
      </w:r>
    </w:p>
    <w:p w:rsidR="007D1430" w:rsidRPr="007D1430" w:rsidRDefault="007D1430" w:rsidP="007D1430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430">
        <w:rPr>
          <w:rFonts w:ascii="Times New Roman" w:hAnsi="Times New Roman" w:cs="Times New Roman"/>
          <w:sz w:val="28"/>
          <w:szCs w:val="28"/>
        </w:rPr>
        <w:t>перечень оснований для возобновления предоставления муниципальной услуги.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2.22. В описание административной процедуры принятия решения о пред</w:t>
      </w:r>
      <w:r w:rsidRPr="007D1430">
        <w:rPr>
          <w:sz w:val="28"/>
          <w:szCs w:val="28"/>
        </w:rPr>
        <w:t>о</w:t>
      </w:r>
      <w:r w:rsidRPr="007D1430">
        <w:rPr>
          <w:sz w:val="28"/>
          <w:szCs w:val="28"/>
        </w:rPr>
        <w:t>ставлении (об отказе в предоставлении) муниципальной услуги включаются сл</w:t>
      </w:r>
      <w:r w:rsidRPr="007D1430">
        <w:rPr>
          <w:sz w:val="28"/>
          <w:szCs w:val="28"/>
        </w:rPr>
        <w:t>е</w:t>
      </w:r>
      <w:r w:rsidRPr="007D1430">
        <w:rPr>
          <w:sz w:val="28"/>
          <w:szCs w:val="28"/>
        </w:rPr>
        <w:t>дующие положения: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а) критерии принятия решения о предоставлении (об отказе в предоставл</w:t>
      </w:r>
      <w:r w:rsidRPr="007D1430">
        <w:rPr>
          <w:sz w:val="28"/>
          <w:szCs w:val="28"/>
        </w:rPr>
        <w:t>е</w:t>
      </w:r>
      <w:r w:rsidRPr="007D1430">
        <w:rPr>
          <w:sz w:val="28"/>
          <w:szCs w:val="28"/>
        </w:rPr>
        <w:t>нии) муниципальной услуги;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 xml:space="preserve">б) срок принятия решения о предоставлении (об отказе в предоставлении) муниципальной услуги, исчисляемый </w:t>
      </w:r>
      <w:proofErr w:type="gramStart"/>
      <w:r w:rsidRPr="007D1430">
        <w:rPr>
          <w:sz w:val="28"/>
          <w:szCs w:val="28"/>
        </w:rPr>
        <w:t>с даты получения</w:t>
      </w:r>
      <w:proofErr w:type="gramEnd"/>
      <w:r w:rsidRPr="007D1430">
        <w:rPr>
          <w:sz w:val="28"/>
          <w:szCs w:val="28"/>
        </w:rPr>
        <w:t xml:space="preserve"> органом, предоставля</w:t>
      </w:r>
      <w:r w:rsidRPr="007D1430">
        <w:rPr>
          <w:sz w:val="28"/>
          <w:szCs w:val="28"/>
        </w:rPr>
        <w:t>ю</w:t>
      </w:r>
      <w:r w:rsidRPr="007D1430">
        <w:rPr>
          <w:sz w:val="28"/>
          <w:szCs w:val="28"/>
        </w:rPr>
        <w:t>щим муниципальную услугу, всех сведений, необходимых для принятия решения.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2.23. В описание административной процедуры предоставления результата муниципальной услуги включаются следующие положения: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а) способы предоставления результата муниципальной услуги;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D1430">
        <w:rPr>
          <w:sz w:val="28"/>
          <w:szCs w:val="28"/>
        </w:rPr>
        <w:t>б) срок предоставления заявителю результата муниципальной услуги, и</w:t>
      </w:r>
      <w:r w:rsidRPr="007D1430">
        <w:rPr>
          <w:sz w:val="28"/>
          <w:szCs w:val="28"/>
        </w:rPr>
        <w:t>с</w:t>
      </w:r>
      <w:r w:rsidRPr="007D1430">
        <w:rPr>
          <w:sz w:val="28"/>
          <w:szCs w:val="28"/>
        </w:rPr>
        <w:t>числяемый со дня принятия решения о предоставлении муниципальной услуги;</w:t>
      </w:r>
      <w:proofErr w:type="gramEnd"/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в) возможность (невозможность) предоставления органом, предоставля</w:t>
      </w:r>
      <w:r w:rsidRPr="007D1430">
        <w:rPr>
          <w:sz w:val="28"/>
          <w:szCs w:val="28"/>
        </w:rPr>
        <w:t>ю</w:t>
      </w:r>
      <w:r w:rsidRPr="007D1430">
        <w:rPr>
          <w:sz w:val="28"/>
          <w:szCs w:val="28"/>
        </w:rPr>
        <w:t>щим муниципальную услугу, или многофункциональным центром результата м</w:t>
      </w:r>
      <w:r w:rsidRPr="007D1430">
        <w:rPr>
          <w:sz w:val="28"/>
          <w:szCs w:val="28"/>
        </w:rPr>
        <w:t>у</w:t>
      </w:r>
      <w:r w:rsidRPr="007D1430">
        <w:rPr>
          <w:sz w:val="28"/>
          <w:szCs w:val="28"/>
        </w:rPr>
        <w:t>ниципальной услуги по выбору заявителя независимо от его места жительства или места пребывания (для физических лиц, включая индивидуальных предприним</w:t>
      </w:r>
      <w:r w:rsidRPr="007D1430">
        <w:rPr>
          <w:sz w:val="28"/>
          <w:szCs w:val="28"/>
        </w:rPr>
        <w:t>а</w:t>
      </w:r>
      <w:r w:rsidRPr="007D1430">
        <w:rPr>
          <w:sz w:val="28"/>
          <w:szCs w:val="28"/>
        </w:rPr>
        <w:t>телей) либо места нахождения (для юридических лиц).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2.24. В описание административной процедуры получения дополнительных сведений от заявителя включаются следующие положения: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а) основания для получения от заявителя дополнительных документов и (или) информации в процессе предоставления муниципальной услуги;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б) срок, необходимый для получения таких документов и (или) информ</w:t>
      </w:r>
      <w:r w:rsidRPr="007D1430">
        <w:rPr>
          <w:sz w:val="28"/>
          <w:szCs w:val="28"/>
        </w:rPr>
        <w:t>а</w:t>
      </w:r>
      <w:r w:rsidRPr="007D1430">
        <w:rPr>
          <w:sz w:val="28"/>
          <w:szCs w:val="28"/>
        </w:rPr>
        <w:t>ции;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в) указание на необходимость (отсутствие необходимости) для приостано</w:t>
      </w:r>
      <w:r w:rsidRPr="007D1430">
        <w:rPr>
          <w:sz w:val="28"/>
          <w:szCs w:val="28"/>
        </w:rPr>
        <w:t>в</w:t>
      </w:r>
      <w:r w:rsidRPr="007D1430">
        <w:rPr>
          <w:sz w:val="28"/>
          <w:szCs w:val="28"/>
        </w:rPr>
        <w:t>ления предоставления муниципальной услуги при необходимости получения от заявителя дополнительных сведений;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г) перечень органов, участвующих в административной процедуре, в случае, если они известны (при необходимости).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2.25. В случае если вариант предоставления муниципальной услуги предп</w:t>
      </w:r>
      <w:r w:rsidRPr="007D1430">
        <w:rPr>
          <w:sz w:val="28"/>
          <w:szCs w:val="28"/>
        </w:rPr>
        <w:t>о</w:t>
      </w:r>
      <w:r w:rsidRPr="007D1430">
        <w:rPr>
          <w:sz w:val="28"/>
          <w:szCs w:val="28"/>
        </w:rPr>
        <w:t>лагает предоставление муниципальной услуги в упреждающем (</w:t>
      </w:r>
      <w:proofErr w:type="spellStart"/>
      <w:r w:rsidRPr="007D1430">
        <w:rPr>
          <w:sz w:val="28"/>
          <w:szCs w:val="28"/>
        </w:rPr>
        <w:t>проактивном</w:t>
      </w:r>
      <w:proofErr w:type="spellEnd"/>
      <w:r w:rsidRPr="007D1430">
        <w:rPr>
          <w:sz w:val="28"/>
          <w:szCs w:val="28"/>
        </w:rPr>
        <w:t>) р</w:t>
      </w:r>
      <w:r w:rsidRPr="007D1430">
        <w:rPr>
          <w:sz w:val="28"/>
          <w:szCs w:val="28"/>
        </w:rPr>
        <w:t>е</w:t>
      </w:r>
      <w:r w:rsidRPr="007D1430">
        <w:rPr>
          <w:sz w:val="28"/>
          <w:szCs w:val="28"/>
        </w:rPr>
        <w:t>жиме, в состав подраздела, содержащего описание варианта предоставления м</w:t>
      </w:r>
      <w:r w:rsidRPr="007D1430">
        <w:rPr>
          <w:sz w:val="28"/>
          <w:szCs w:val="28"/>
        </w:rPr>
        <w:t>у</w:t>
      </w:r>
      <w:r w:rsidRPr="007D1430">
        <w:rPr>
          <w:sz w:val="28"/>
          <w:szCs w:val="28"/>
        </w:rPr>
        <w:t>ниципальной услуги, включаются следующие положения: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а) указание на необходимость предварительной подачи заявителем запроса о предоставлении ему данной муниципальной услуги в упреждающем (</w:t>
      </w:r>
      <w:proofErr w:type="spellStart"/>
      <w:r w:rsidRPr="007D1430">
        <w:rPr>
          <w:sz w:val="28"/>
          <w:szCs w:val="28"/>
        </w:rPr>
        <w:t>проакти</w:t>
      </w:r>
      <w:r w:rsidRPr="007D1430">
        <w:rPr>
          <w:sz w:val="28"/>
          <w:szCs w:val="28"/>
        </w:rPr>
        <w:t>в</w:t>
      </w:r>
      <w:r w:rsidRPr="007D1430">
        <w:rPr>
          <w:sz w:val="28"/>
          <w:szCs w:val="28"/>
        </w:rPr>
        <w:t>ном</w:t>
      </w:r>
      <w:proofErr w:type="spellEnd"/>
      <w:r w:rsidRPr="007D1430">
        <w:rPr>
          <w:sz w:val="28"/>
          <w:szCs w:val="28"/>
        </w:rPr>
        <w:t>) режиме или подачи заявителем запроса о предоставлении данной муниц</w:t>
      </w:r>
      <w:r w:rsidRPr="007D1430">
        <w:rPr>
          <w:sz w:val="28"/>
          <w:szCs w:val="28"/>
        </w:rPr>
        <w:t>и</w:t>
      </w:r>
      <w:r w:rsidRPr="007D1430">
        <w:rPr>
          <w:sz w:val="28"/>
          <w:szCs w:val="28"/>
        </w:rPr>
        <w:t>пальной услуги после осуществления органом, предоставляющим муниципал</w:t>
      </w:r>
      <w:r w:rsidRPr="007D1430">
        <w:rPr>
          <w:sz w:val="28"/>
          <w:szCs w:val="28"/>
        </w:rPr>
        <w:t>ь</w:t>
      </w:r>
      <w:r w:rsidRPr="007D1430">
        <w:rPr>
          <w:sz w:val="28"/>
          <w:szCs w:val="28"/>
        </w:rPr>
        <w:t>ную услугу, мероприятий в соответствии с пунктом 1 части 1 статьи 7</w:t>
      </w:r>
      <w:r w:rsidRPr="007D1430">
        <w:rPr>
          <w:sz w:val="28"/>
          <w:szCs w:val="28"/>
          <w:vertAlign w:val="superscript"/>
        </w:rPr>
        <w:t xml:space="preserve">3 </w:t>
      </w:r>
      <w:r w:rsidRPr="007D1430">
        <w:rPr>
          <w:sz w:val="28"/>
          <w:szCs w:val="28"/>
        </w:rPr>
        <w:t>Федерал</w:t>
      </w:r>
      <w:r w:rsidRPr="007D1430">
        <w:rPr>
          <w:sz w:val="28"/>
          <w:szCs w:val="28"/>
        </w:rPr>
        <w:t>ь</w:t>
      </w:r>
      <w:r w:rsidRPr="007D1430">
        <w:rPr>
          <w:sz w:val="28"/>
          <w:szCs w:val="28"/>
        </w:rPr>
        <w:t>ного закона;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134"/>
      <w:bookmarkEnd w:id="15"/>
      <w:r w:rsidRPr="007D1430">
        <w:rPr>
          <w:sz w:val="28"/>
          <w:szCs w:val="28"/>
        </w:rPr>
        <w:lastRenderedPageBreak/>
        <w:t>б) сведения о юридическом факте, поступление которых в информационную систему органа, предоставляющего муниципальную услугу, является основанием для предоставления заявителю данной муниципальной услуги в упреждающем (</w:t>
      </w:r>
      <w:proofErr w:type="spellStart"/>
      <w:r w:rsidRPr="007D1430">
        <w:rPr>
          <w:sz w:val="28"/>
          <w:szCs w:val="28"/>
        </w:rPr>
        <w:t>проактивном</w:t>
      </w:r>
      <w:proofErr w:type="spellEnd"/>
      <w:r w:rsidRPr="007D1430">
        <w:rPr>
          <w:sz w:val="28"/>
          <w:szCs w:val="28"/>
        </w:rPr>
        <w:t>) режиме;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в) наименование информационной системы, из которой должны поступить сведения, указанные в подпункте «б» настоящего пункта, а также информацио</w:t>
      </w:r>
      <w:r w:rsidRPr="007D1430">
        <w:rPr>
          <w:sz w:val="28"/>
          <w:szCs w:val="28"/>
        </w:rPr>
        <w:t>н</w:t>
      </w:r>
      <w:r w:rsidRPr="007D1430">
        <w:rPr>
          <w:sz w:val="28"/>
          <w:szCs w:val="28"/>
        </w:rPr>
        <w:t>ной системы органа, предоставляющего муниципальную услугу, в которую дол</w:t>
      </w:r>
      <w:r w:rsidRPr="007D1430">
        <w:rPr>
          <w:sz w:val="28"/>
          <w:szCs w:val="28"/>
        </w:rPr>
        <w:t>ж</w:t>
      </w:r>
      <w:r w:rsidRPr="007D1430">
        <w:rPr>
          <w:sz w:val="28"/>
          <w:szCs w:val="28"/>
        </w:rPr>
        <w:t>ны поступить данные сведения;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г) состав, последовательность и сроки выполнения административных процедур, осуществляемых органом, предоставляющим муниципальную услугу, п</w:t>
      </w:r>
      <w:r w:rsidRPr="007D1430">
        <w:rPr>
          <w:sz w:val="28"/>
          <w:szCs w:val="28"/>
        </w:rPr>
        <w:t>о</w:t>
      </w:r>
      <w:r w:rsidRPr="007D1430">
        <w:rPr>
          <w:sz w:val="28"/>
          <w:szCs w:val="28"/>
        </w:rPr>
        <w:t>сле поступления в информационную систему данного органа сведений, указанных в подпункте «б» настоящего пункта.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 xml:space="preserve">2.26. Раздел «Формы </w:t>
      </w:r>
      <w:proofErr w:type="gramStart"/>
      <w:r w:rsidRPr="007D1430">
        <w:rPr>
          <w:sz w:val="28"/>
          <w:szCs w:val="28"/>
        </w:rPr>
        <w:t>контроля за</w:t>
      </w:r>
      <w:proofErr w:type="gramEnd"/>
      <w:r w:rsidRPr="007D1430">
        <w:rPr>
          <w:sz w:val="28"/>
          <w:szCs w:val="28"/>
        </w:rPr>
        <w:t xml:space="preserve"> исполнением административного регл</w:t>
      </w:r>
      <w:r w:rsidRPr="007D1430">
        <w:rPr>
          <w:sz w:val="28"/>
          <w:szCs w:val="28"/>
        </w:rPr>
        <w:t>а</w:t>
      </w:r>
      <w:r w:rsidRPr="007D1430">
        <w:rPr>
          <w:sz w:val="28"/>
          <w:szCs w:val="28"/>
        </w:rPr>
        <w:t>мента» состоит из следующих подразделов: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 xml:space="preserve">а) порядок осуществления текущего </w:t>
      </w:r>
      <w:proofErr w:type="gramStart"/>
      <w:r w:rsidRPr="007D1430">
        <w:rPr>
          <w:sz w:val="28"/>
          <w:szCs w:val="28"/>
        </w:rPr>
        <w:t>контроля за</w:t>
      </w:r>
      <w:proofErr w:type="gramEnd"/>
      <w:r w:rsidRPr="007D1430">
        <w:rPr>
          <w:sz w:val="28"/>
          <w:szCs w:val="28"/>
        </w:rPr>
        <w:t xml:space="preserve"> соблюдением и исполнен</w:t>
      </w:r>
      <w:r w:rsidRPr="007D1430">
        <w:rPr>
          <w:sz w:val="28"/>
          <w:szCs w:val="28"/>
        </w:rPr>
        <w:t>и</w:t>
      </w:r>
      <w:r w:rsidRPr="007D1430">
        <w:rPr>
          <w:sz w:val="28"/>
          <w:szCs w:val="28"/>
        </w:rPr>
        <w:t>ем ответственными должностными лицами положений регламента и иных норм</w:t>
      </w:r>
      <w:r w:rsidRPr="007D1430">
        <w:rPr>
          <w:sz w:val="28"/>
          <w:szCs w:val="28"/>
        </w:rPr>
        <w:t>а</w:t>
      </w:r>
      <w:r w:rsidRPr="007D1430">
        <w:rPr>
          <w:sz w:val="28"/>
          <w:szCs w:val="28"/>
        </w:rPr>
        <w:t>тивных правовых актов, устанавливающих требования к предоставлению мун</w:t>
      </w:r>
      <w:r w:rsidRPr="007D1430">
        <w:rPr>
          <w:sz w:val="28"/>
          <w:szCs w:val="28"/>
        </w:rPr>
        <w:t>и</w:t>
      </w:r>
      <w:r w:rsidRPr="007D1430">
        <w:rPr>
          <w:sz w:val="28"/>
          <w:szCs w:val="28"/>
        </w:rPr>
        <w:t>ципальной услуги, а также принятием ими решений;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б) порядок и периодичность осуществления плановых и внеплановых пр</w:t>
      </w:r>
      <w:r w:rsidRPr="007D1430">
        <w:rPr>
          <w:sz w:val="28"/>
          <w:szCs w:val="28"/>
        </w:rPr>
        <w:t>о</w:t>
      </w:r>
      <w:r w:rsidRPr="007D1430">
        <w:rPr>
          <w:sz w:val="28"/>
          <w:szCs w:val="28"/>
        </w:rPr>
        <w:t xml:space="preserve">верок полноты и качества предоставления муниципальной услуги, в том числе порядок и формы </w:t>
      </w:r>
      <w:proofErr w:type="gramStart"/>
      <w:r w:rsidRPr="007D1430">
        <w:rPr>
          <w:sz w:val="28"/>
          <w:szCs w:val="28"/>
        </w:rPr>
        <w:t>контроля за</w:t>
      </w:r>
      <w:proofErr w:type="gramEnd"/>
      <w:r w:rsidRPr="007D1430">
        <w:rPr>
          <w:sz w:val="28"/>
          <w:szCs w:val="28"/>
        </w:rPr>
        <w:t xml:space="preserve"> полнотой и качеством предоставления муниципал</w:t>
      </w:r>
      <w:r w:rsidRPr="007D1430">
        <w:rPr>
          <w:sz w:val="28"/>
          <w:szCs w:val="28"/>
        </w:rPr>
        <w:t>ь</w:t>
      </w:r>
      <w:r w:rsidRPr="007D1430">
        <w:rPr>
          <w:sz w:val="28"/>
          <w:szCs w:val="28"/>
        </w:rPr>
        <w:t>ной услуги;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в) ответственность должностных лиц органа, предоставляющего муниц</w:t>
      </w:r>
      <w:r w:rsidRPr="007D1430">
        <w:rPr>
          <w:sz w:val="28"/>
          <w:szCs w:val="28"/>
        </w:rPr>
        <w:t>и</w:t>
      </w:r>
      <w:r w:rsidRPr="007D1430">
        <w:rPr>
          <w:sz w:val="28"/>
          <w:szCs w:val="28"/>
        </w:rPr>
        <w:t>пальную услугу, за решения и действия (бездействие), принимаемые (осущест</w:t>
      </w:r>
      <w:r w:rsidRPr="007D1430">
        <w:rPr>
          <w:sz w:val="28"/>
          <w:szCs w:val="28"/>
        </w:rPr>
        <w:t>в</w:t>
      </w:r>
      <w:r w:rsidRPr="007D1430">
        <w:rPr>
          <w:sz w:val="28"/>
          <w:szCs w:val="28"/>
        </w:rPr>
        <w:t>ляемые) ими в ходе предоставления муниципальной услуги;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7D1430">
        <w:rPr>
          <w:sz w:val="28"/>
          <w:szCs w:val="28"/>
        </w:rPr>
        <w:t>контроля за</w:t>
      </w:r>
      <w:proofErr w:type="gramEnd"/>
      <w:r w:rsidRPr="007D1430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 xml:space="preserve">2.27. </w:t>
      </w:r>
      <w:proofErr w:type="gramStart"/>
      <w:r w:rsidRPr="007D1430">
        <w:rPr>
          <w:sz w:val="28"/>
          <w:szCs w:val="28"/>
        </w:rPr>
        <w:t>Раздел «Досудебный (внесудебный) порядок обжалования решений и действий (бездействия) органа, предоставляющего муниципальную услугу, мн</w:t>
      </w:r>
      <w:r w:rsidRPr="007D1430">
        <w:rPr>
          <w:sz w:val="28"/>
          <w:szCs w:val="28"/>
        </w:rPr>
        <w:t>о</w:t>
      </w:r>
      <w:r w:rsidRPr="007D1430">
        <w:rPr>
          <w:sz w:val="28"/>
          <w:szCs w:val="28"/>
        </w:rPr>
        <w:t>гофункционального центра, организаций, указанных в части 1.1. статьи 16 Фед</w:t>
      </w:r>
      <w:r w:rsidRPr="007D1430">
        <w:rPr>
          <w:sz w:val="28"/>
          <w:szCs w:val="28"/>
        </w:rPr>
        <w:t>е</w:t>
      </w:r>
      <w:r w:rsidRPr="007D1430">
        <w:rPr>
          <w:sz w:val="28"/>
          <w:szCs w:val="28"/>
        </w:rPr>
        <w:t>рального закона от 27 июля 2010 года № 210 «Об организации предоставления государственных и муниципальных услуг», а также их должностных лиц, мун</w:t>
      </w:r>
      <w:r w:rsidRPr="007D1430">
        <w:rPr>
          <w:sz w:val="28"/>
          <w:szCs w:val="28"/>
        </w:rPr>
        <w:t>и</w:t>
      </w:r>
      <w:r w:rsidRPr="007D1430">
        <w:rPr>
          <w:sz w:val="28"/>
          <w:szCs w:val="28"/>
        </w:rPr>
        <w:t>ципальных служащих, работников» должен содержать способы информирования заявителей о порядке досудебного (внесудебного) обжалования, а также формы и способы</w:t>
      </w:r>
      <w:proofErr w:type="gramEnd"/>
      <w:r w:rsidRPr="007D1430">
        <w:rPr>
          <w:sz w:val="28"/>
          <w:szCs w:val="28"/>
        </w:rPr>
        <w:t xml:space="preserve"> подачи заявителями жалобы.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430" w:rsidRPr="007D1430" w:rsidRDefault="007D1430" w:rsidP="007D143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D1430">
        <w:rPr>
          <w:bCs/>
          <w:sz w:val="28"/>
          <w:szCs w:val="28"/>
        </w:rPr>
        <w:t>III. Порядок согласования</w:t>
      </w:r>
    </w:p>
    <w:p w:rsidR="007D1430" w:rsidRPr="007D1430" w:rsidRDefault="007D1430" w:rsidP="007D14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1430">
        <w:rPr>
          <w:bCs/>
          <w:sz w:val="28"/>
          <w:szCs w:val="28"/>
        </w:rPr>
        <w:t>и утверждения административных регламентов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3.1. При разработке и утверждении проектов административных регламе</w:t>
      </w:r>
      <w:r w:rsidRPr="007D1430">
        <w:rPr>
          <w:sz w:val="28"/>
          <w:szCs w:val="28"/>
        </w:rPr>
        <w:t>н</w:t>
      </w:r>
      <w:r w:rsidRPr="007D1430">
        <w:rPr>
          <w:sz w:val="28"/>
          <w:szCs w:val="28"/>
        </w:rPr>
        <w:t>тов применяются Правила подготовки, согласования и подписания нормативных правовых  актов,</w:t>
      </w:r>
      <w:r w:rsidRPr="007D1430">
        <w:rPr>
          <w:i/>
          <w:sz w:val="28"/>
          <w:szCs w:val="28"/>
        </w:rPr>
        <w:t xml:space="preserve"> </w:t>
      </w:r>
      <w:r w:rsidRPr="007D1430">
        <w:rPr>
          <w:sz w:val="28"/>
          <w:szCs w:val="28"/>
        </w:rPr>
        <w:t xml:space="preserve">утвержденные постановлением Исполнительного комитета </w:t>
      </w:r>
      <w:r w:rsidRPr="007D1430">
        <w:rPr>
          <w:bCs/>
          <w:sz w:val="28"/>
          <w:szCs w:val="28"/>
        </w:rPr>
        <w:t>Старокуклюкского</w:t>
      </w:r>
      <w:r w:rsidRPr="007D1430">
        <w:rPr>
          <w:bCs/>
          <w:sz w:val="28"/>
          <w:szCs w:val="28"/>
        </w:rPr>
        <w:t xml:space="preserve"> сельского поселения</w:t>
      </w:r>
      <w:r w:rsidRPr="007D1430">
        <w:rPr>
          <w:sz w:val="28"/>
          <w:szCs w:val="28"/>
        </w:rPr>
        <w:t xml:space="preserve"> </w:t>
      </w:r>
      <w:proofErr w:type="spellStart"/>
      <w:r w:rsidRPr="007D1430">
        <w:rPr>
          <w:sz w:val="28"/>
          <w:szCs w:val="28"/>
        </w:rPr>
        <w:t>Елабужского</w:t>
      </w:r>
      <w:proofErr w:type="spellEnd"/>
      <w:r w:rsidRPr="007D1430">
        <w:rPr>
          <w:sz w:val="28"/>
          <w:szCs w:val="28"/>
        </w:rPr>
        <w:t xml:space="preserve"> муниципального района с учетом особенностей, установленных настоящим Порядком.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lastRenderedPageBreak/>
        <w:t>3.2. Проект административного регламента формируется органом, пред</w:t>
      </w:r>
      <w:r w:rsidRPr="007D1430">
        <w:rPr>
          <w:sz w:val="28"/>
          <w:szCs w:val="28"/>
        </w:rPr>
        <w:t>о</w:t>
      </w:r>
      <w:r w:rsidRPr="007D1430">
        <w:rPr>
          <w:sz w:val="28"/>
          <w:szCs w:val="28"/>
        </w:rPr>
        <w:t>ставляющим муниципальные услуги, в машиночитаемом формате в электронном виде в реестре услуг.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3.3. Доступ к информационному ресурсу реестра услуг для участия в разр</w:t>
      </w:r>
      <w:r w:rsidRPr="007D1430">
        <w:rPr>
          <w:sz w:val="28"/>
          <w:szCs w:val="28"/>
        </w:rPr>
        <w:t>а</w:t>
      </w:r>
      <w:r w:rsidRPr="007D1430">
        <w:rPr>
          <w:sz w:val="28"/>
          <w:szCs w:val="28"/>
        </w:rPr>
        <w:t>ботке, согласовании и утверждении проекта административного регламента обе</w:t>
      </w:r>
      <w:r w:rsidRPr="007D1430">
        <w:rPr>
          <w:sz w:val="28"/>
          <w:szCs w:val="28"/>
        </w:rPr>
        <w:t>с</w:t>
      </w:r>
      <w:r w:rsidRPr="007D1430">
        <w:rPr>
          <w:sz w:val="28"/>
          <w:szCs w:val="28"/>
        </w:rPr>
        <w:t>печивается: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а) органам, предоставляющим муниципальные услуги;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 xml:space="preserve">б) иным органам местного </w:t>
      </w:r>
      <w:proofErr w:type="gramStart"/>
      <w:r w:rsidRPr="007D1430">
        <w:rPr>
          <w:sz w:val="28"/>
          <w:szCs w:val="28"/>
        </w:rPr>
        <w:t>самоуправления</w:t>
      </w:r>
      <w:proofErr w:type="gramEnd"/>
      <w:r w:rsidRPr="007D1430">
        <w:rPr>
          <w:sz w:val="28"/>
          <w:szCs w:val="28"/>
        </w:rPr>
        <w:t xml:space="preserve"> в случае если в соответствии с муниципальными нормативными правовыми требуется согласование проекта административного регламента указанными органами в части, отнесенной к комп</w:t>
      </w:r>
      <w:r w:rsidRPr="007D1430">
        <w:rPr>
          <w:sz w:val="28"/>
          <w:szCs w:val="28"/>
        </w:rPr>
        <w:t>е</w:t>
      </w:r>
      <w:r w:rsidRPr="007D1430">
        <w:rPr>
          <w:sz w:val="28"/>
          <w:szCs w:val="28"/>
        </w:rPr>
        <w:t>тенции таких органов;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D1430">
        <w:rPr>
          <w:sz w:val="28"/>
          <w:szCs w:val="28"/>
        </w:rPr>
        <w:t>в) органу, осуществляющим проведение антикоррупционной экспертизы проекта административного регламента на основании соглашения с органом, предоставляющим муниципальную услугу, о проведении правовой и (или) антикоррупционной экспертизы проектов нормативных правовых актов (далее – о</w:t>
      </w:r>
      <w:r w:rsidRPr="007D1430">
        <w:rPr>
          <w:sz w:val="28"/>
          <w:szCs w:val="28"/>
        </w:rPr>
        <w:t>р</w:t>
      </w:r>
      <w:r w:rsidRPr="007D1430">
        <w:rPr>
          <w:sz w:val="28"/>
          <w:szCs w:val="28"/>
        </w:rPr>
        <w:t>ган, осуществляющий проведение антикоррупционной экспертизы);</w:t>
      </w:r>
      <w:proofErr w:type="gramEnd"/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г) органу, уполномоченному на осуществление экспертизы проекта админ</w:t>
      </w:r>
      <w:r w:rsidRPr="007D1430">
        <w:rPr>
          <w:sz w:val="28"/>
          <w:szCs w:val="28"/>
        </w:rPr>
        <w:t>и</w:t>
      </w:r>
      <w:r w:rsidRPr="007D1430">
        <w:rPr>
          <w:sz w:val="28"/>
          <w:szCs w:val="28"/>
        </w:rPr>
        <w:t>стративного регламента.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 xml:space="preserve">3.4. </w:t>
      </w:r>
      <w:proofErr w:type="gramStart"/>
      <w:r w:rsidRPr="007D1430">
        <w:rPr>
          <w:sz w:val="28"/>
          <w:szCs w:val="28"/>
        </w:rPr>
        <w:t>Органы, предоставляющие муниципальные услуги, органы местного самоуправления, указанные в подпункте «б» пункта 3.3 настоящего Порядка (д</w:t>
      </w:r>
      <w:r w:rsidRPr="007D1430">
        <w:rPr>
          <w:sz w:val="28"/>
          <w:szCs w:val="28"/>
        </w:rPr>
        <w:t>а</w:t>
      </w:r>
      <w:r w:rsidRPr="007D1430">
        <w:rPr>
          <w:sz w:val="28"/>
          <w:szCs w:val="28"/>
        </w:rPr>
        <w:t>лее – органы, участвующие в согласовании), орган, осуществляющий проведение антикоррупционной экспертизы, орган, уполномоченный на осуществление эк</w:t>
      </w:r>
      <w:r w:rsidRPr="007D1430">
        <w:rPr>
          <w:sz w:val="28"/>
          <w:szCs w:val="28"/>
        </w:rPr>
        <w:t>с</w:t>
      </w:r>
      <w:r w:rsidRPr="007D1430">
        <w:rPr>
          <w:sz w:val="28"/>
          <w:szCs w:val="28"/>
        </w:rPr>
        <w:t>пертизы проекта административного регламента (далее – орган, уполномоченный на осуществление экспертизы), включаются в лист согласования проекта админ</w:t>
      </w:r>
      <w:r w:rsidRPr="007D1430">
        <w:rPr>
          <w:sz w:val="28"/>
          <w:szCs w:val="28"/>
        </w:rPr>
        <w:t>и</w:t>
      </w:r>
      <w:r w:rsidRPr="007D1430">
        <w:rPr>
          <w:sz w:val="28"/>
          <w:szCs w:val="28"/>
        </w:rPr>
        <w:t>стративного регламента, формируемый после подготовки проекта администр</w:t>
      </w:r>
      <w:r w:rsidRPr="007D1430">
        <w:rPr>
          <w:sz w:val="28"/>
          <w:szCs w:val="28"/>
        </w:rPr>
        <w:t>а</w:t>
      </w:r>
      <w:r w:rsidRPr="007D1430">
        <w:rPr>
          <w:sz w:val="28"/>
          <w:szCs w:val="28"/>
        </w:rPr>
        <w:t>тивного регламента (далее – лист согласования).</w:t>
      </w:r>
      <w:proofErr w:type="gramEnd"/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 xml:space="preserve">3.5. Проект административного регламента рассматривается структурными подразделениями органа, предоставляющего муниципальную услугу, органами местного самоуправления, указанными в подпункте «б» пункта 3.3 настоящего Порядка, в срок, не превышающий пяти рабочих дней </w:t>
      </w:r>
      <w:proofErr w:type="gramStart"/>
      <w:r w:rsidRPr="007D1430">
        <w:rPr>
          <w:sz w:val="28"/>
          <w:szCs w:val="28"/>
        </w:rPr>
        <w:t>с даты поступления</w:t>
      </w:r>
      <w:proofErr w:type="gramEnd"/>
      <w:r w:rsidRPr="007D1430">
        <w:rPr>
          <w:sz w:val="28"/>
          <w:szCs w:val="28"/>
        </w:rPr>
        <w:t xml:space="preserve"> его на согласование в реестре услуг, а органом, осуществляющим проведение эксперт</w:t>
      </w:r>
      <w:r w:rsidRPr="007D1430">
        <w:rPr>
          <w:sz w:val="28"/>
          <w:szCs w:val="28"/>
        </w:rPr>
        <w:t>и</w:t>
      </w:r>
      <w:r w:rsidRPr="007D1430">
        <w:rPr>
          <w:sz w:val="28"/>
          <w:szCs w:val="28"/>
        </w:rPr>
        <w:t>зы, – в срок, установленный соглашением.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3.6. Результатом рассмотрения проекта административного регламента о</w:t>
      </w:r>
      <w:r w:rsidRPr="007D1430">
        <w:rPr>
          <w:sz w:val="28"/>
          <w:szCs w:val="28"/>
        </w:rPr>
        <w:t>р</w:t>
      </w:r>
      <w:r w:rsidRPr="007D1430">
        <w:rPr>
          <w:sz w:val="28"/>
          <w:szCs w:val="28"/>
        </w:rPr>
        <w:t>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При принятии решения о согласовании проекта административного регл</w:t>
      </w:r>
      <w:r w:rsidRPr="007D1430">
        <w:rPr>
          <w:sz w:val="28"/>
          <w:szCs w:val="28"/>
        </w:rPr>
        <w:t>а</w:t>
      </w:r>
      <w:r w:rsidRPr="007D1430">
        <w:rPr>
          <w:sz w:val="28"/>
          <w:szCs w:val="28"/>
        </w:rPr>
        <w:t>мента орган, участвующий в согласовании, проставляет отметку о согласовании проекта в листе согласования.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При принятии решения о несогласовании проекта административного р</w:t>
      </w:r>
      <w:r w:rsidRPr="007D1430">
        <w:rPr>
          <w:sz w:val="28"/>
          <w:szCs w:val="28"/>
        </w:rPr>
        <w:t>е</w:t>
      </w:r>
      <w:r w:rsidRPr="007D1430">
        <w:rPr>
          <w:sz w:val="28"/>
          <w:szCs w:val="28"/>
        </w:rPr>
        <w:t>гламента орган, участвующий в согласовании, вносит имеющиеся замечания в проект протокола разногласий, формируемый в реестре услуг и являющийся пр</w:t>
      </w:r>
      <w:r w:rsidRPr="007D1430">
        <w:rPr>
          <w:sz w:val="28"/>
          <w:szCs w:val="28"/>
        </w:rPr>
        <w:t>и</w:t>
      </w:r>
      <w:r w:rsidRPr="007D1430">
        <w:rPr>
          <w:sz w:val="28"/>
          <w:szCs w:val="28"/>
        </w:rPr>
        <w:t>ложением к листу согласования.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3.7. После рассмотрения проекта административного регламента всеми органами, участвующими в согласовании, а также поступления протоколов разн</w:t>
      </w:r>
      <w:r w:rsidRPr="007D1430">
        <w:rPr>
          <w:sz w:val="28"/>
          <w:szCs w:val="28"/>
        </w:rPr>
        <w:t>о</w:t>
      </w:r>
      <w:r w:rsidRPr="007D1430">
        <w:rPr>
          <w:sz w:val="28"/>
          <w:szCs w:val="28"/>
        </w:rPr>
        <w:t>гласий (при наличии) орган, предоставляющий муниципальную услугу, рассма</w:t>
      </w:r>
      <w:r w:rsidRPr="007D1430">
        <w:rPr>
          <w:sz w:val="28"/>
          <w:szCs w:val="28"/>
        </w:rPr>
        <w:t>т</w:t>
      </w:r>
      <w:r w:rsidRPr="007D1430">
        <w:rPr>
          <w:sz w:val="28"/>
          <w:szCs w:val="28"/>
        </w:rPr>
        <w:t>ривает поступившие замечания.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D1430">
        <w:rPr>
          <w:sz w:val="28"/>
          <w:szCs w:val="28"/>
        </w:rPr>
        <w:lastRenderedPageBreak/>
        <w:t>В случае согласия с замечаниями, представленными органами, участву</w:t>
      </w:r>
      <w:r w:rsidRPr="007D1430">
        <w:rPr>
          <w:sz w:val="28"/>
          <w:szCs w:val="28"/>
        </w:rPr>
        <w:t>ю</w:t>
      </w:r>
      <w:r w:rsidRPr="007D1430">
        <w:rPr>
          <w:sz w:val="28"/>
          <w:szCs w:val="28"/>
        </w:rPr>
        <w:t>щими в согласовании, орган, предоставляющий муниципальную услугу, в срок, не превышающий пяти рабочих дней, вносит с учетом полученных замечаний изм</w:t>
      </w:r>
      <w:r w:rsidRPr="007D1430">
        <w:rPr>
          <w:sz w:val="28"/>
          <w:szCs w:val="28"/>
        </w:rPr>
        <w:t>е</w:t>
      </w:r>
      <w:r w:rsidRPr="007D1430">
        <w:rPr>
          <w:sz w:val="28"/>
          <w:szCs w:val="28"/>
        </w:rPr>
        <w:t>нения в сведения о муниципальной услуге, указанные в подпункте «а» пункта 1.5 настоящего Порядка,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</w:t>
      </w:r>
      <w:proofErr w:type="gramEnd"/>
      <w:r w:rsidRPr="007D1430">
        <w:rPr>
          <w:sz w:val="28"/>
          <w:szCs w:val="28"/>
        </w:rPr>
        <w:t xml:space="preserve"> согласование органам, участвующим в согласовании.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В случае несогласия с замечаниями орган, предоставляющий муниципал</w:t>
      </w:r>
      <w:r w:rsidRPr="007D1430">
        <w:rPr>
          <w:sz w:val="28"/>
          <w:szCs w:val="28"/>
        </w:rPr>
        <w:t>ь</w:t>
      </w:r>
      <w:r w:rsidRPr="007D1430">
        <w:rPr>
          <w:sz w:val="28"/>
          <w:szCs w:val="28"/>
        </w:rPr>
        <w:t>ную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</w:t>
      </w:r>
      <w:r w:rsidRPr="007D1430">
        <w:rPr>
          <w:sz w:val="28"/>
          <w:szCs w:val="28"/>
        </w:rPr>
        <w:t>в</w:t>
      </w:r>
      <w:r w:rsidRPr="007D1430">
        <w:rPr>
          <w:sz w:val="28"/>
          <w:szCs w:val="28"/>
        </w:rPr>
        <w:t>ления такого протокола указанному органу (указанным органам).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3.8. В случае согласия с возражениями, представленными органом, пред</w:t>
      </w:r>
      <w:r w:rsidRPr="007D1430">
        <w:rPr>
          <w:sz w:val="28"/>
          <w:szCs w:val="28"/>
        </w:rPr>
        <w:t>о</w:t>
      </w:r>
      <w:r w:rsidRPr="007D1430">
        <w:rPr>
          <w:sz w:val="28"/>
          <w:szCs w:val="28"/>
        </w:rPr>
        <w:t>ставляющим муниципальную услугу, орган, участвующий в согласовании (орг</w:t>
      </w:r>
      <w:r w:rsidRPr="007D1430">
        <w:rPr>
          <w:sz w:val="28"/>
          <w:szCs w:val="28"/>
        </w:rPr>
        <w:t>а</w:t>
      </w:r>
      <w:r w:rsidRPr="007D1430">
        <w:rPr>
          <w:sz w:val="28"/>
          <w:szCs w:val="28"/>
        </w:rPr>
        <w:t>ны, участвующие в согласовании), проставляет (проставляют) отметку об урег</w:t>
      </w:r>
      <w:r w:rsidRPr="007D1430">
        <w:rPr>
          <w:sz w:val="28"/>
          <w:szCs w:val="28"/>
        </w:rPr>
        <w:t>у</w:t>
      </w:r>
      <w:r w:rsidRPr="007D1430">
        <w:rPr>
          <w:sz w:val="28"/>
          <w:szCs w:val="28"/>
        </w:rPr>
        <w:t>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В случае несогласия с возражениями, представленными органом, пред</w:t>
      </w:r>
      <w:r w:rsidRPr="007D1430">
        <w:rPr>
          <w:sz w:val="28"/>
          <w:szCs w:val="28"/>
        </w:rPr>
        <w:t>о</w:t>
      </w:r>
      <w:r w:rsidRPr="007D1430">
        <w:rPr>
          <w:sz w:val="28"/>
          <w:szCs w:val="28"/>
        </w:rPr>
        <w:t>ставляющим муниципальную услугу, орган, участвующий в согласовании (орг</w:t>
      </w:r>
      <w:r w:rsidRPr="007D1430">
        <w:rPr>
          <w:sz w:val="28"/>
          <w:szCs w:val="28"/>
        </w:rPr>
        <w:t>а</w:t>
      </w:r>
      <w:r w:rsidRPr="007D1430">
        <w:rPr>
          <w:sz w:val="28"/>
          <w:szCs w:val="28"/>
        </w:rPr>
        <w:t>ны, участвующие в согласовании), проставляет (проставляют) в проекте проток</w:t>
      </w:r>
      <w:r w:rsidRPr="007D1430">
        <w:rPr>
          <w:sz w:val="28"/>
          <w:szCs w:val="28"/>
        </w:rPr>
        <w:t>о</w:t>
      </w:r>
      <w:r w:rsidRPr="007D1430">
        <w:rPr>
          <w:sz w:val="28"/>
          <w:szCs w:val="28"/>
        </w:rPr>
        <w:t>ла разногласий отметку о повторном отказе в согласовании проекта администр</w:t>
      </w:r>
      <w:r w:rsidRPr="007D1430">
        <w:rPr>
          <w:sz w:val="28"/>
          <w:szCs w:val="28"/>
        </w:rPr>
        <w:t>а</w:t>
      </w:r>
      <w:r w:rsidRPr="007D1430">
        <w:rPr>
          <w:sz w:val="28"/>
          <w:szCs w:val="28"/>
        </w:rPr>
        <w:t>тивного регламента и подписывает протокол разногласий.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3.9. Орган, предоставляющий муниципальную услугу, после повторного отказа органа, участвующего в согласовании (органов, участвующих в согласов</w:t>
      </w:r>
      <w:r w:rsidRPr="007D1430">
        <w:rPr>
          <w:sz w:val="28"/>
          <w:szCs w:val="28"/>
        </w:rPr>
        <w:t>а</w:t>
      </w:r>
      <w:r w:rsidRPr="007D1430">
        <w:rPr>
          <w:sz w:val="28"/>
          <w:szCs w:val="28"/>
        </w:rPr>
        <w:t>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3.10. В случае принятия решения об отказе во внесении изменений в проект административного регламента орган, предоставляющий муниципальную услугу, направляет протокол разногласий и проект административного регламента на ра</w:t>
      </w:r>
      <w:r w:rsidRPr="007D1430">
        <w:rPr>
          <w:sz w:val="28"/>
          <w:szCs w:val="28"/>
        </w:rPr>
        <w:t>с</w:t>
      </w:r>
      <w:r w:rsidRPr="007D1430">
        <w:rPr>
          <w:sz w:val="28"/>
          <w:szCs w:val="28"/>
        </w:rPr>
        <w:t xml:space="preserve">смотрение заместителю руководителя Исполнительного комитета </w:t>
      </w:r>
      <w:r w:rsidRPr="007D1430">
        <w:rPr>
          <w:bCs/>
          <w:sz w:val="28"/>
          <w:szCs w:val="28"/>
        </w:rPr>
        <w:t>Старокуклюкского</w:t>
      </w:r>
      <w:r w:rsidRPr="007D1430">
        <w:rPr>
          <w:bCs/>
          <w:sz w:val="28"/>
          <w:szCs w:val="28"/>
        </w:rPr>
        <w:t xml:space="preserve"> сельского поселения</w:t>
      </w:r>
      <w:r w:rsidRPr="007D1430">
        <w:rPr>
          <w:sz w:val="28"/>
          <w:szCs w:val="28"/>
        </w:rPr>
        <w:t xml:space="preserve"> </w:t>
      </w:r>
      <w:proofErr w:type="spellStart"/>
      <w:r w:rsidRPr="007D1430">
        <w:rPr>
          <w:sz w:val="28"/>
          <w:szCs w:val="28"/>
        </w:rPr>
        <w:t>Елабужского</w:t>
      </w:r>
      <w:proofErr w:type="spellEnd"/>
      <w:r w:rsidRPr="007D1430">
        <w:rPr>
          <w:sz w:val="28"/>
          <w:szCs w:val="28"/>
        </w:rPr>
        <w:t xml:space="preserve"> муниципального района в соответствие с ра</w:t>
      </w:r>
      <w:r w:rsidRPr="007D1430">
        <w:rPr>
          <w:sz w:val="28"/>
          <w:szCs w:val="28"/>
        </w:rPr>
        <w:t>с</w:t>
      </w:r>
      <w:r w:rsidRPr="007D1430">
        <w:rPr>
          <w:sz w:val="28"/>
          <w:szCs w:val="28"/>
        </w:rPr>
        <w:t>пределением полномочий (далее – заместитель руководителя).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В случае если в соответствии с решением заместителя руководителя проект административного регламента требует доработки, проект административного регламента подлежит доработке и согласованию в соответствии с настоящим П</w:t>
      </w:r>
      <w:r w:rsidRPr="007D1430">
        <w:rPr>
          <w:sz w:val="28"/>
          <w:szCs w:val="28"/>
        </w:rPr>
        <w:t>о</w:t>
      </w:r>
      <w:r w:rsidRPr="007D1430">
        <w:rPr>
          <w:sz w:val="28"/>
          <w:szCs w:val="28"/>
        </w:rPr>
        <w:t>рядком.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В случае если в соответствии с решением межведомственной рабочей гру</w:t>
      </w:r>
      <w:r w:rsidRPr="007D1430">
        <w:rPr>
          <w:sz w:val="28"/>
          <w:szCs w:val="28"/>
        </w:rPr>
        <w:t>п</w:t>
      </w:r>
      <w:r w:rsidRPr="007D1430">
        <w:rPr>
          <w:sz w:val="28"/>
          <w:szCs w:val="28"/>
        </w:rPr>
        <w:t>пы проект административного регламента не требует доработки, проект админ</w:t>
      </w:r>
      <w:r w:rsidRPr="007D1430">
        <w:rPr>
          <w:sz w:val="28"/>
          <w:szCs w:val="28"/>
        </w:rPr>
        <w:t>и</w:t>
      </w:r>
      <w:r w:rsidRPr="007D1430">
        <w:rPr>
          <w:sz w:val="28"/>
          <w:szCs w:val="28"/>
        </w:rPr>
        <w:t>стративного регламента направляется без повторного согласования в организ</w:t>
      </w:r>
      <w:r w:rsidRPr="007D1430">
        <w:rPr>
          <w:sz w:val="28"/>
          <w:szCs w:val="28"/>
        </w:rPr>
        <w:t>а</w:t>
      </w:r>
      <w:r w:rsidRPr="007D1430">
        <w:rPr>
          <w:sz w:val="28"/>
          <w:szCs w:val="28"/>
        </w:rPr>
        <w:t>цию, уполномоченную на проведение экспертизы проекта административного р</w:t>
      </w:r>
      <w:r w:rsidRPr="007D1430">
        <w:rPr>
          <w:sz w:val="28"/>
          <w:szCs w:val="28"/>
        </w:rPr>
        <w:t>е</w:t>
      </w:r>
      <w:r w:rsidRPr="007D1430">
        <w:rPr>
          <w:sz w:val="28"/>
          <w:szCs w:val="28"/>
        </w:rPr>
        <w:t>гламента, с приложением указанного решения межведомственной рабочей гру</w:t>
      </w:r>
      <w:r w:rsidRPr="007D1430">
        <w:rPr>
          <w:sz w:val="28"/>
          <w:szCs w:val="28"/>
        </w:rPr>
        <w:t>п</w:t>
      </w:r>
      <w:r w:rsidRPr="007D1430">
        <w:rPr>
          <w:sz w:val="28"/>
          <w:szCs w:val="28"/>
        </w:rPr>
        <w:t>пы.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lastRenderedPageBreak/>
        <w:t>3.11.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муниципальную услугу, направляет проект административного регламента на экспертизу</w:t>
      </w:r>
      <w:r w:rsidRPr="007D1430">
        <w:t xml:space="preserve"> </w:t>
      </w:r>
      <w:r w:rsidRPr="007D1430">
        <w:rPr>
          <w:sz w:val="28"/>
          <w:szCs w:val="28"/>
        </w:rPr>
        <w:t>в орган, уполномоченный на проведение экспертизы проекта административного регл</w:t>
      </w:r>
      <w:r w:rsidRPr="007D1430">
        <w:rPr>
          <w:sz w:val="28"/>
          <w:szCs w:val="28"/>
        </w:rPr>
        <w:t>а</w:t>
      </w:r>
      <w:r w:rsidRPr="007D1430">
        <w:rPr>
          <w:sz w:val="28"/>
          <w:szCs w:val="28"/>
        </w:rPr>
        <w:t>мента, в соответствии с разделом IV настоящего Порядка.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3.12. После проведения экспертизы органом, уполномоченным на провед</w:t>
      </w:r>
      <w:r w:rsidRPr="007D1430">
        <w:rPr>
          <w:sz w:val="28"/>
          <w:szCs w:val="28"/>
        </w:rPr>
        <w:t>е</w:t>
      </w:r>
      <w:r w:rsidRPr="007D1430">
        <w:rPr>
          <w:sz w:val="28"/>
          <w:szCs w:val="28"/>
        </w:rPr>
        <w:t>ние экспертизы, проект административного регламента направляется в орган, осуществляющий проведение антикоррупционной экспертизы, для проведения антикоррупционной экспертизы.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Решение о возможности учета заключений по результатам независимой антикоррупционной экспертизы при доработке проекта административного регл</w:t>
      </w:r>
      <w:r w:rsidRPr="007D1430">
        <w:rPr>
          <w:sz w:val="28"/>
          <w:szCs w:val="28"/>
        </w:rPr>
        <w:t>а</w:t>
      </w:r>
      <w:r w:rsidRPr="007D1430">
        <w:rPr>
          <w:sz w:val="28"/>
          <w:szCs w:val="28"/>
        </w:rPr>
        <w:t>мента принимается органом, предоставляющим муниципальную услугу, в соответствии с Федеральным законом от 17 июля 2009 года № 172-ФЗ «Об антико</w:t>
      </w:r>
      <w:r w:rsidRPr="007D1430">
        <w:rPr>
          <w:sz w:val="28"/>
          <w:szCs w:val="28"/>
        </w:rPr>
        <w:t>р</w:t>
      </w:r>
      <w:r w:rsidRPr="007D1430">
        <w:rPr>
          <w:sz w:val="28"/>
          <w:szCs w:val="28"/>
        </w:rPr>
        <w:t>рупционной экспертизе нормативных правовых актов и проектов нормативных правовых актов».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3.13. Утверждение административного регламента производится посре</w:t>
      </w:r>
      <w:r w:rsidRPr="007D1430">
        <w:rPr>
          <w:sz w:val="28"/>
          <w:szCs w:val="28"/>
        </w:rPr>
        <w:t>д</w:t>
      </w:r>
      <w:r w:rsidRPr="007D1430">
        <w:rPr>
          <w:sz w:val="28"/>
          <w:szCs w:val="28"/>
        </w:rPr>
        <w:t>ством подписания электронного документа в реестре услуг усиленной квалиф</w:t>
      </w:r>
      <w:r w:rsidRPr="007D1430">
        <w:rPr>
          <w:sz w:val="28"/>
          <w:szCs w:val="28"/>
        </w:rPr>
        <w:t>и</w:t>
      </w:r>
      <w:r w:rsidRPr="007D1430">
        <w:rPr>
          <w:sz w:val="28"/>
          <w:szCs w:val="28"/>
        </w:rPr>
        <w:t>цированной электронной подписью руководителя органа местного самоуправл</w:t>
      </w:r>
      <w:r w:rsidRPr="007D1430">
        <w:rPr>
          <w:sz w:val="28"/>
          <w:szCs w:val="28"/>
        </w:rPr>
        <w:t>е</w:t>
      </w:r>
      <w:r w:rsidRPr="007D1430">
        <w:rPr>
          <w:sz w:val="28"/>
          <w:szCs w:val="28"/>
        </w:rPr>
        <w:t>ния в течени</w:t>
      </w:r>
      <w:proofErr w:type="gramStart"/>
      <w:r w:rsidRPr="007D1430">
        <w:rPr>
          <w:sz w:val="28"/>
          <w:szCs w:val="28"/>
        </w:rPr>
        <w:t>и</w:t>
      </w:r>
      <w:proofErr w:type="gramEnd"/>
      <w:r w:rsidRPr="007D1430">
        <w:rPr>
          <w:sz w:val="28"/>
          <w:szCs w:val="28"/>
        </w:rPr>
        <w:t xml:space="preserve"> пяти рабочих дней после получения положительного заключения антикоррупционной экспертизы, либо урегулирования разногласий по результ</w:t>
      </w:r>
      <w:r w:rsidRPr="007D1430">
        <w:rPr>
          <w:sz w:val="28"/>
          <w:szCs w:val="28"/>
        </w:rPr>
        <w:t>а</w:t>
      </w:r>
      <w:r w:rsidRPr="007D1430">
        <w:rPr>
          <w:sz w:val="28"/>
          <w:szCs w:val="28"/>
        </w:rPr>
        <w:t>там антикоррупционной экспертизы органа, осуществляющего проведение ант</w:t>
      </w:r>
      <w:r w:rsidRPr="007D1430">
        <w:rPr>
          <w:sz w:val="28"/>
          <w:szCs w:val="28"/>
        </w:rPr>
        <w:t>и</w:t>
      </w:r>
      <w:r w:rsidRPr="007D1430">
        <w:rPr>
          <w:sz w:val="28"/>
          <w:szCs w:val="28"/>
        </w:rPr>
        <w:t>коррупционной экспертизы.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3.14. При наличии оснований для внесения изменений в административный регламент, орган, предоставляющий муниципальную услугу, разрабатывает и утверждает в реестре услуг нормативный правовой акт о признании администр</w:t>
      </w:r>
      <w:r w:rsidRPr="007D1430">
        <w:rPr>
          <w:sz w:val="28"/>
          <w:szCs w:val="28"/>
        </w:rPr>
        <w:t>а</w:t>
      </w:r>
      <w:r w:rsidRPr="007D1430">
        <w:rPr>
          <w:sz w:val="28"/>
          <w:szCs w:val="28"/>
        </w:rPr>
        <w:t>тивного регламента утратившим силу и о принятии в соответствии с настоящим Порядком нового административного регламента.</w:t>
      </w:r>
    </w:p>
    <w:p w:rsidR="007D1430" w:rsidRPr="007D1430" w:rsidRDefault="007D1430" w:rsidP="007D143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16" w:name="Par173"/>
      <w:bookmarkEnd w:id="16"/>
    </w:p>
    <w:p w:rsidR="007D1430" w:rsidRPr="007D1430" w:rsidRDefault="007D1430" w:rsidP="007D143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D1430">
        <w:rPr>
          <w:bCs/>
          <w:sz w:val="28"/>
          <w:szCs w:val="28"/>
        </w:rPr>
        <w:t>IV. Независимая экспертиза и экспертиза,</w:t>
      </w:r>
    </w:p>
    <w:p w:rsidR="007D1430" w:rsidRPr="007D1430" w:rsidRDefault="007D1430" w:rsidP="007D143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proofErr w:type="gramStart"/>
      <w:r w:rsidRPr="007D1430">
        <w:rPr>
          <w:bCs/>
          <w:sz w:val="28"/>
          <w:szCs w:val="28"/>
        </w:rPr>
        <w:t>проводимая</w:t>
      </w:r>
      <w:proofErr w:type="gramEnd"/>
      <w:r w:rsidRPr="007D1430">
        <w:rPr>
          <w:bCs/>
          <w:sz w:val="28"/>
          <w:szCs w:val="28"/>
        </w:rPr>
        <w:t xml:space="preserve"> органом, уполномоченным на проведение экспертизы </w:t>
      </w:r>
    </w:p>
    <w:p w:rsidR="007D1430" w:rsidRPr="007D1430" w:rsidRDefault="007D1430" w:rsidP="007D143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D1430">
        <w:rPr>
          <w:bCs/>
          <w:sz w:val="28"/>
          <w:szCs w:val="28"/>
        </w:rPr>
        <w:t>проекта административного регламента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 xml:space="preserve">4.1. </w:t>
      </w:r>
      <w:proofErr w:type="gramStart"/>
      <w:r w:rsidRPr="007D1430">
        <w:rPr>
          <w:sz w:val="28"/>
          <w:szCs w:val="28"/>
        </w:rPr>
        <w:t>Независимая экспертиза проектов административных регламентов пр</w:t>
      </w:r>
      <w:r w:rsidRPr="007D1430">
        <w:rPr>
          <w:sz w:val="28"/>
          <w:szCs w:val="28"/>
        </w:rPr>
        <w:t>о</w:t>
      </w:r>
      <w:r w:rsidRPr="007D1430">
        <w:rPr>
          <w:sz w:val="28"/>
          <w:szCs w:val="28"/>
        </w:rPr>
        <w:t>водится в соответствии с  частью 1 статьи 5 Федерального закона от 17 июля 2009 года N 172-ФЗ "Об антикоррупционной экспертизе нормативных правовых актов и проектов нормативных правовых актов", Приказом Министерства юстиции РФ от 29 марта 2019 г. N 57 "Об утверждении Административного регламента Мин</w:t>
      </w:r>
      <w:r w:rsidRPr="007D1430">
        <w:rPr>
          <w:sz w:val="28"/>
          <w:szCs w:val="28"/>
        </w:rPr>
        <w:t>и</w:t>
      </w:r>
      <w:r w:rsidRPr="007D1430">
        <w:rPr>
          <w:sz w:val="28"/>
          <w:szCs w:val="28"/>
        </w:rPr>
        <w:t>стерства юстиции Российской Федерации по предоставлению государственной услуги по осуществлению аккредитации юридических</w:t>
      </w:r>
      <w:proofErr w:type="gramEnd"/>
      <w:r w:rsidRPr="007D1430">
        <w:rPr>
          <w:sz w:val="28"/>
          <w:szCs w:val="28"/>
        </w:rPr>
        <w:t xml:space="preserve"> </w:t>
      </w:r>
      <w:proofErr w:type="gramStart"/>
      <w:r w:rsidRPr="007D1430">
        <w:rPr>
          <w:sz w:val="28"/>
          <w:szCs w:val="28"/>
        </w:rPr>
        <w:t>и физических лиц, из</w:t>
      </w:r>
      <w:r w:rsidRPr="007D1430">
        <w:rPr>
          <w:sz w:val="28"/>
          <w:szCs w:val="28"/>
        </w:rPr>
        <w:t>ъ</w:t>
      </w:r>
      <w:r w:rsidRPr="007D1430">
        <w:rPr>
          <w:sz w:val="28"/>
          <w:szCs w:val="28"/>
        </w:rPr>
        <w:t>явивших желание получить аккредитацию на проведение в качестве независимых экспертов антикоррупционной экспертизы нормативных правовых актов и прое</w:t>
      </w:r>
      <w:r w:rsidRPr="007D1430">
        <w:rPr>
          <w:sz w:val="28"/>
          <w:szCs w:val="28"/>
        </w:rPr>
        <w:t>к</w:t>
      </w:r>
      <w:r w:rsidRPr="007D1430">
        <w:rPr>
          <w:sz w:val="28"/>
          <w:szCs w:val="28"/>
        </w:rPr>
        <w:t xml:space="preserve">тов нормативных правовых актов в случаях, предусмотренных законодательством Российской Федерации", </w:t>
      </w:r>
      <w:r w:rsidRPr="007D1430">
        <w:rPr>
          <w:i/>
          <w:sz w:val="28"/>
          <w:szCs w:val="28"/>
        </w:rPr>
        <w:t xml:space="preserve"> </w:t>
      </w:r>
      <w:r w:rsidRPr="007D1430">
        <w:rPr>
          <w:sz w:val="28"/>
          <w:szCs w:val="28"/>
        </w:rPr>
        <w:t xml:space="preserve">Решением Совета </w:t>
      </w:r>
      <w:proofErr w:type="spellStart"/>
      <w:r w:rsidRPr="007D1430">
        <w:rPr>
          <w:sz w:val="28"/>
          <w:szCs w:val="28"/>
        </w:rPr>
        <w:t>Елабужского</w:t>
      </w:r>
      <w:proofErr w:type="spellEnd"/>
      <w:r w:rsidRPr="007D1430">
        <w:rPr>
          <w:sz w:val="28"/>
          <w:szCs w:val="28"/>
        </w:rPr>
        <w:t xml:space="preserve"> муниципального района Республики Татарстан от 22 декабря 2010 г. N 38 «Об утверждении Положения о порядке проведения антикоррупционной </w:t>
      </w:r>
      <w:r w:rsidRPr="007D1430">
        <w:rPr>
          <w:sz w:val="28"/>
          <w:szCs w:val="28"/>
        </w:rPr>
        <w:lastRenderedPageBreak/>
        <w:t>экспертизы нормативных правовых а</w:t>
      </w:r>
      <w:r w:rsidRPr="007D1430">
        <w:rPr>
          <w:sz w:val="28"/>
          <w:szCs w:val="28"/>
        </w:rPr>
        <w:t>к</w:t>
      </w:r>
      <w:r w:rsidRPr="007D1430">
        <w:rPr>
          <w:sz w:val="28"/>
          <w:szCs w:val="28"/>
        </w:rPr>
        <w:t>тов и их проектов в муниципальном образовании</w:t>
      </w:r>
      <w:proofErr w:type="gramEnd"/>
      <w:r w:rsidRPr="007D1430">
        <w:rPr>
          <w:sz w:val="28"/>
          <w:szCs w:val="28"/>
        </w:rPr>
        <w:t xml:space="preserve"> </w:t>
      </w:r>
      <w:proofErr w:type="spellStart"/>
      <w:r w:rsidRPr="007D1430">
        <w:rPr>
          <w:sz w:val="28"/>
          <w:szCs w:val="28"/>
        </w:rPr>
        <w:t>Елабужский</w:t>
      </w:r>
      <w:proofErr w:type="spellEnd"/>
      <w:r w:rsidRPr="007D1430">
        <w:rPr>
          <w:sz w:val="28"/>
          <w:szCs w:val="28"/>
        </w:rPr>
        <w:t xml:space="preserve"> муниципальный район»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В целях проведения независимой антикоррупционной экспертизы проект административного регламента размещается на официальном сайте органа, предоставляющего муниципальную услугу, в информационно-телекоммуникационной сети «Интернет», одновременно с началом процедуры с</w:t>
      </w:r>
      <w:r w:rsidRPr="007D1430">
        <w:rPr>
          <w:sz w:val="28"/>
          <w:szCs w:val="28"/>
        </w:rPr>
        <w:t>о</w:t>
      </w:r>
      <w:r w:rsidRPr="007D1430">
        <w:rPr>
          <w:sz w:val="28"/>
          <w:szCs w:val="28"/>
        </w:rPr>
        <w:t>гласования.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4.2. Экспертиза проектов административных регламентов проводится орг</w:t>
      </w:r>
      <w:r w:rsidRPr="007D1430">
        <w:rPr>
          <w:sz w:val="28"/>
          <w:szCs w:val="28"/>
        </w:rPr>
        <w:t>а</w:t>
      </w:r>
      <w:r w:rsidRPr="007D1430">
        <w:rPr>
          <w:sz w:val="28"/>
          <w:szCs w:val="28"/>
        </w:rPr>
        <w:t>ном, уполномоченным на осуществление экспертизы проектов административных регламентов, в реестре услуг.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4.3. Предметом экспертизы являются:</w:t>
      </w:r>
    </w:p>
    <w:p w:rsidR="007D1430" w:rsidRPr="007D1430" w:rsidRDefault="007D1430" w:rsidP="007D1430">
      <w:pPr>
        <w:pStyle w:val="a8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430">
        <w:rPr>
          <w:rFonts w:ascii="Times New Roman" w:hAnsi="Times New Roman" w:cs="Times New Roman"/>
          <w:sz w:val="28"/>
          <w:szCs w:val="28"/>
        </w:rPr>
        <w:t>соответствие проектов административных регламентов требованиям пунктов 1.3 и 1.7 настоящего Порядка;</w:t>
      </w:r>
    </w:p>
    <w:p w:rsidR="007D1430" w:rsidRPr="007D1430" w:rsidRDefault="007D1430" w:rsidP="007D1430">
      <w:pPr>
        <w:pStyle w:val="a8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430">
        <w:rPr>
          <w:rFonts w:ascii="Times New Roman" w:hAnsi="Times New Roman" w:cs="Times New Roman"/>
          <w:sz w:val="28"/>
          <w:szCs w:val="28"/>
        </w:rPr>
        <w:t>соответствие критериев принятия решения требованиям, предусмотре</w:t>
      </w:r>
      <w:r w:rsidRPr="007D1430">
        <w:rPr>
          <w:rFonts w:ascii="Times New Roman" w:hAnsi="Times New Roman" w:cs="Times New Roman"/>
          <w:sz w:val="28"/>
          <w:szCs w:val="28"/>
        </w:rPr>
        <w:t>н</w:t>
      </w:r>
      <w:r w:rsidRPr="007D1430">
        <w:rPr>
          <w:rFonts w:ascii="Times New Roman" w:hAnsi="Times New Roman" w:cs="Times New Roman"/>
          <w:sz w:val="28"/>
          <w:szCs w:val="28"/>
        </w:rPr>
        <w:t>ным абзацем четвертым пункта 2.11 настоящего Порядка;</w:t>
      </w:r>
    </w:p>
    <w:p w:rsidR="007D1430" w:rsidRPr="007D1430" w:rsidRDefault="007D1430" w:rsidP="007D1430">
      <w:pPr>
        <w:pStyle w:val="a8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430">
        <w:rPr>
          <w:rFonts w:ascii="Times New Roman" w:hAnsi="Times New Roman" w:cs="Times New Roman"/>
          <w:sz w:val="28"/>
          <w:szCs w:val="28"/>
        </w:rPr>
        <w:t>отсутствие в проекте требований об обязательном предоставлении заявителями документов и (или) информации, которые могут быть получены в ра</w:t>
      </w:r>
      <w:r w:rsidRPr="007D1430">
        <w:rPr>
          <w:rFonts w:ascii="Times New Roman" w:hAnsi="Times New Roman" w:cs="Times New Roman"/>
          <w:sz w:val="28"/>
          <w:szCs w:val="28"/>
        </w:rPr>
        <w:t>м</w:t>
      </w:r>
      <w:r w:rsidRPr="007D1430">
        <w:rPr>
          <w:rFonts w:ascii="Times New Roman" w:hAnsi="Times New Roman" w:cs="Times New Roman"/>
          <w:sz w:val="28"/>
          <w:szCs w:val="28"/>
        </w:rPr>
        <w:t>ках межведомственного информационного взаимодействия.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4.4. По результатам рассмотрения проекта административного регламента орган, уполномоченный на осуществление экспертизы, в течение 5 рабочих дней принимает решение о представлении положительного заключения на проект а</w:t>
      </w:r>
      <w:r w:rsidRPr="007D1430">
        <w:rPr>
          <w:sz w:val="28"/>
          <w:szCs w:val="28"/>
        </w:rPr>
        <w:t>д</w:t>
      </w:r>
      <w:r w:rsidRPr="007D1430">
        <w:rPr>
          <w:sz w:val="28"/>
          <w:szCs w:val="28"/>
        </w:rPr>
        <w:t>министративного регламента или представлении отрицательного заключения на проект административного регламента.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4.5. При принятии решения о представлении положительного заключения на проект административного регламента орган, уполномоченный на осуществл</w:t>
      </w:r>
      <w:r w:rsidRPr="007D1430">
        <w:rPr>
          <w:sz w:val="28"/>
          <w:szCs w:val="28"/>
        </w:rPr>
        <w:t>е</w:t>
      </w:r>
      <w:r w:rsidRPr="007D1430">
        <w:rPr>
          <w:sz w:val="28"/>
          <w:szCs w:val="28"/>
        </w:rPr>
        <w:t>ние экспертизы, проставляет соответствующую отметку в лист согласования.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4.6. При принятии решения о представлении отрицательного заключения на проект административного регламента орган, уполномоченный на осуществление экспертизы, проставляет соответствующую отметку в лист согласования и вносит замечания в протокол разногласий.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4.7. При наличии в заключени</w:t>
      </w:r>
      <w:proofErr w:type="gramStart"/>
      <w:r w:rsidRPr="007D1430">
        <w:rPr>
          <w:sz w:val="28"/>
          <w:szCs w:val="28"/>
        </w:rPr>
        <w:t>и</w:t>
      </w:r>
      <w:proofErr w:type="gramEnd"/>
      <w:r w:rsidRPr="007D1430">
        <w:rPr>
          <w:sz w:val="28"/>
          <w:szCs w:val="28"/>
        </w:rPr>
        <w:t xml:space="preserve"> органа, уполномоченного на осуществление экспертизы, замечаний и предложений к проекту административного регламента орган, предоставляющий муниципальную услугу, обеспечивает учет таких зам</w:t>
      </w:r>
      <w:r w:rsidRPr="007D1430">
        <w:rPr>
          <w:sz w:val="28"/>
          <w:szCs w:val="28"/>
        </w:rPr>
        <w:t>е</w:t>
      </w:r>
      <w:r w:rsidRPr="007D1430">
        <w:rPr>
          <w:sz w:val="28"/>
          <w:szCs w:val="28"/>
        </w:rPr>
        <w:t>чаний и предложений.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При наличии разногласий орган, предоставляющий муниципальную услугу, вносит в протокол разногласий возражения на замечания органа, уполномоченн</w:t>
      </w:r>
      <w:r w:rsidRPr="007D1430">
        <w:rPr>
          <w:sz w:val="28"/>
          <w:szCs w:val="28"/>
        </w:rPr>
        <w:t>о</w:t>
      </w:r>
      <w:r w:rsidRPr="007D1430">
        <w:rPr>
          <w:sz w:val="28"/>
          <w:szCs w:val="28"/>
        </w:rPr>
        <w:t>го на осуществление экспертизы.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4.8. Уполномоченный орган рассматривает возражения, представленные о</w:t>
      </w:r>
      <w:r w:rsidRPr="007D1430">
        <w:rPr>
          <w:sz w:val="28"/>
          <w:szCs w:val="28"/>
        </w:rPr>
        <w:t>р</w:t>
      </w:r>
      <w:r w:rsidRPr="007D1430">
        <w:rPr>
          <w:sz w:val="28"/>
          <w:szCs w:val="28"/>
        </w:rPr>
        <w:t xml:space="preserve">ганом, предоставляющим муниципальную услугу, в срок, не превышающий пяти рабочих дней </w:t>
      </w:r>
      <w:proofErr w:type="gramStart"/>
      <w:r w:rsidRPr="007D1430">
        <w:rPr>
          <w:sz w:val="28"/>
          <w:szCs w:val="28"/>
        </w:rPr>
        <w:t>с даты внесения</w:t>
      </w:r>
      <w:proofErr w:type="gramEnd"/>
      <w:r w:rsidRPr="007D1430">
        <w:rPr>
          <w:sz w:val="28"/>
          <w:szCs w:val="28"/>
        </w:rPr>
        <w:t xml:space="preserve"> органом, предоставляющим муниципальную усл</w:t>
      </w:r>
      <w:r w:rsidRPr="007D1430">
        <w:rPr>
          <w:sz w:val="28"/>
          <w:szCs w:val="28"/>
        </w:rPr>
        <w:t>у</w:t>
      </w:r>
      <w:r w:rsidRPr="007D1430">
        <w:rPr>
          <w:sz w:val="28"/>
          <w:szCs w:val="28"/>
        </w:rPr>
        <w:t>гу, таких возражений в протокол разногласий.</w:t>
      </w:r>
    </w:p>
    <w:p w:rsidR="007D1430" w:rsidRP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t>В случае согласия с возражениями, представленными органом, предоста</w:t>
      </w:r>
      <w:r w:rsidRPr="007D1430">
        <w:rPr>
          <w:sz w:val="28"/>
          <w:szCs w:val="28"/>
        </w:rPr>
        <w:t>в</w:t>
      </w:r>
      <w:r w:rsidRPr="007D1430">
        <w:rPr>
          <w:sz w:val="28"/>
          <w:szCs w:val="28"/>
        </w:rPr>
        <w:t>ляющим муниципальную услугу, уполномоченный орган, проставляет отметку об урегулировании разногласий в проекте протокола разногласий, подписывает пр</w:t>
      </w:r>
      <w:r w:rsidRPr="007D1430">
        <w:rPr>
          <w:sz w:val="28"/>
          <w:szCs w:val="28"/>
        </w:rPr>
        <w:t>о</w:t>
      </w:r>
      <w:r w:rsidRPr="007D1430">
        <w:rPr>
          <w:sz w:val="28"/>
          <w:szCs w:val="28"/>
        </w:rPr>
        <w:t>токол разногласий и согласовывает проект административного регламента, пр</w:t>
      </w:r>
      <w:r w:rsidRPr="007D1430">
        <w:rPr>
          <w:sz w:val="28"/>
          <w:szCs w:val="28"/>
        </w:rPr>
        <w:t>о</w:t>
      </w:r>
      <w:r w:rsidRPr="007D1430">
        <w:rPr>
          <w:sz w:val="28"/>
          <w:szCs w:val="28"/>
        </w:rPr>
        <w:t>ставляя соответствующую отметку в листе согласования.</w:t>
      </w:r>
    </w:p>
    <w:p w:rsidR="007D1430" w:rsidRPr="00BE428B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0">
        <w:rPr>
          <w:sz w:val="28"/>
          <w:szCs w:val="28"/>
        </w:rPr>
        <w:lastRenderedPageBreak/>
        <w:t>В случае несогласия с возражениями, представленными органом, пред</w:t>
      </w:r>
      <w:r w:rsidRPr="007D1430">
        <w:rPr>
          <w:sz w:val="28"/>
          <w:szCs w:val="28"/>
        </w:rPr>
        <w:t>о</w:t>
      </w:r>
      <w:r w:rsidRPr="007D1430">
        <w:rPr>
          <w:sz w:val="28"/>
          <w:szCs w:val="28"/>
        </w:rPr>
        <w:t>ставляющим муниципальную услугу, орган, уполномоченный на осуществление экспертизы, проставляет соответствующую отметку в протоколе разногласий.</w:t>
      </w:r>
    </w:p>
    <w:p w:rsidR="007D1430" w:rsidRDefault="007D1430" w:rsidP="007D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430" w:rsidRPr="00BE428B" w:rsidRDefault="007D1430" w:rsidP="007D1430">
      <w:pPr>
        <w:autoSpaceDE w:val="0"/>
        <w:autoSpaceDN w:val="0"/>
        <w:adjustRightInd w:val="0"/>
        <w:rPr>
          <w:sz w:val="28"/>
          <w:szCs w:val="28"/>
        </w:rPr>
      </w:pPr>
    </w:p>
    <w:p w:rsidR="007D1430" w:rsidRPr="00BE428B" w:rsidRDefault="007D1430" w:rsidP="007D1430"/>
    <w:p w:rsidR="00C20EBD" w:rsidRDefault="00C20EBD" w:rsidP="007D1430">
      <w:pPr>
        <w:pStyle w:val="2"/>
        <w:shd w:val="clear" w:color="auto" w:fill="auto"/>
        <w:spacing w:before="0" w:line="240" w:lineRule="atLeast"/>
        <w:ind w:firstLine="700"/>
      </w:pPr>
    </w:p>
    <w:sectPr w:rsidR="00C20EBD" w:rsidSect="00C1589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10" w:rsidRDefault="00AC3410" w:rsidP="0005487F">
      <w:r>
        <w:separator/>
      </w:r>
    </w:p>
  </w:endnote>
  <w:endnote w:type="continuationSeparator" w:id="0">
    <w:p w:rsidR="00AC3410" w:rsidRDefault="00AC3410" w:rsidP="0005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10" w:rsidRDefault="00AC3410" w:rsidP="0005487F">
      <w:r>
        <w:separator/>
      </w:r>
    </w:p>
  </w:footnote>
  <w:footnote w:type="continuationSeparator" w:id="0">
    <w:p w:rsidR="00AC3410" w:rsidRDefault="00AC3410" w:rsidP="00054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3BF"/>
    <w:multiLevelType w:val="hybridMultilevel"/>
    <w:tmpl w:val="FDFA2DEE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B816D3"/>
    <w:multiLevelType w:val="hybridMultilevel"/>
    <w:tmpl w:val="BB9CE41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5932D6"/>
    <w:multiLevelType w:val="hybridMultilevel"/>
    <w:tmpl w:val="B280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C19D7"/>
    <w:multiLevelType w:val="hybridMultilevel"/>
    <w:tmpl w:val="0502791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442DB2"/>
    <w:multiLevelType w:val="hybridMultilevel"/>
    <w:tmpl w:val="8BFCEC40"/>
    <w:lvl w:ilvl="0" w:tplc="CA62B014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5">
    <w:nsid w:val="281C6889"/>
    <w:multiLevelType w:val="hybridMultilevel"/>
    <w:tmpl w:val="B1E299B2"/>
    <w:lvl w:ilvl="0" w:tplc="A6F4583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391C3B"/>
    <w:multiLevelType w:val="hybridMultilevel"/>
    <w:tmpl w:val="BB9CE41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850168"/>
    <w:multiLevelType w:val="hybridMultilevel"/>
    <w:tmpl w:val="46AA341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79014D"/>
    <w:multiLevelType w:val="hybridMultilevel"/>
    <w:tmpl w:val="DAA0AF4C"/>
    <w:lvl w:ilvl="0" w:tplc="0E7022D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9">
    <w:nsid w:val="43D20DBD"/>
    <w:multiLevelType w:val="hybridMultilevel"/>
    <w:tmpl w:val="77208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4D13A0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>
    <w:nsid w:val="50546324"/>
    <w:multiLevelType w:val="multilevel"/>
    <w:tmpl w:val="3CA62028"/>
    <w:styleLink w:val="Style1"/>
    <w:lvl w:ilvl="0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09" w:hanging="180"/>
      </w:pPr>
      <w:rPr>
        <w:rFonts w:hint="default"/>
      </w:rPr>
    </w:lvl>
  </w:abstractNum>
  <w:abstractNum w:abstractNumId="12">
    <w:nsid w:val="55D463DB"/>
    <w:multiLevelType w:val="hybridMultilevel"/>
    <w:tmpl w:val="15A24EA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6634DD2"/>
    <w:multiLevelType w:val="hybridMultilevel"/>
    <w:tmpl w:val="84E6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C592B"/>
    <w:multiLevelType w:val="hybridMultilevel"/>
    <w:tmpl w:val="5628D4AA"/>
    <w:lvl w:ilvl="0" w:tplc="95E61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1C0B93"/>
    <w:multiLevelType w:val="multilevel"/>
    <w:tmpl w:val="8BFCEC40"/>
    <w:lvl w:ilvl="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16">
    <w:nsid w:val="64DA3C61"/>
    <w:multiLevelType w:val="hybridMultilevel"/>
    <w:tmpl w:val="4276FEB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E87F2F"/>
    <w:multiLevelType w:val="hybridMultilevel"/>
    <w:tmpl w:val="F28EC9B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9"/>
  </w:num>
  <w:num w:numId="5">
    <w:abstractNumId w:val="2"/>
  </w:num>
  <w:num w:numId="6">
    <w:abstractNumId w:val="13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0"/>
  </w:num>
  <w:num w:numId="12">
    <w:abstractNumId w:val="6"/>
  </w:num>
  <w:num w:numId="13">
    <w:abstractNumId w:val="1"/>
  </w:num>
  <w:num w:numId="14">
    <w:abstractNumId w:val="14"/>
  </w:num>
  <w:num w:numId="15">
    <w:abstractNumId w:val="17"/>
  </w:num>
  <w:num w:numId="16">
    <w:abstractNumId w:val="3"/>
  </w:num>
  <w:num w:numId="17">
    <w:abstractNumId w:val="7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6B"/>
    <w:rsid w:val="00001FE0"/>
    <w:rsid w:val="00005EB6"/>
    <w:rsid w:val="00006192"/>
    <w:rsid w:val="00011C04"/>
    <w:rsid w:val="0001658D"/>
    <w:rsid w:val="0001718A"/>
    <w:rsid w:val="00025435"/>
    <w:rsid w:val="000264D3"/>
    <w:rsid w:val="00026D99"/>
    <w:rsid w:val="0003616D"/>
    <w:rsid w:val="00037147"/>
    <w:rsid w:val="00045F56"/>
    <w:rsid w:val="0005487F"/>
    <w:rsid w:val="00060F83"/>
    <w:rsid w:val="0006235E"/>
    <w:rsid w:val="00063F1B"/>
    <w:rsid w:val="00066292"/>
    <w:rsid w:val="00070EF2"/>
    <w:rsid w:val="00077F0B"/>
    <w:rsid w:val="00086D86"/>
    <w:rsid w:val="00087A0C"/>
    <w:rsid w:val="00095128"/>
    <w:rsid w:val="000A6CAB"/>
    <w:rsid w:val="000B579E"/>
    <w:rsid w:val="000C49A7"/>
    <w:rsid w:val="000C7B51"/>
    <w:rsid w:val="000D714F"/>
    <w:rsid w:val="000E0978"/>
    <w:rsid w:val="000E6D9C"/>
    <w:rsid w:val="000F019F"/>
    <w:rsid w:val="000F1546"/>
    <w:rsid w:val="001022F5"/>
    <w:rsid w:val="001030B8"/>
    <w:rsid w:val="00113FAD"/>
    <w:rsid w:val="0012268E"/>
    <w:rsid w:val="00127727"/>
    <w:rsid w:val="00130F22"/>
    <w:rsid w:val="00140691"/>
    <w:rsid w:val="00150A56"/>
    <w:rsid w:val="0015359C"/>
    <w:rsid w:val="001615C4"/>
    <w:rsid w:val="001633A6"/>
    <w:rsid w:val="00165F68"/>
    <w:rsid w:val="001734AD"/>
    <w:rsid w:val="0017785F"/>
    <w:rsid w:val="00187D36"/>
    <w:rsid w:val="00191023"/>
    <w:rsid w:val="0019211C"/>
    <w:rsid w:val="00192DC9"/>
    <w:rsid w:val="00195870"/>
    <w:rsid w:val="001A4795"/>
    <w:rsid w:val="001A7375"/>
    <w:rsid w:val="001B040B"/>
    <w:rsid w:val="001C0244"/>
    <w:rsid w:val="001D0421"/>
    <w:rsid w:val="001D3138"/>
    <w:rsid w:val="001E1B93"/>
    <w:rsid w:val="001E1FCE"/>
    <w:rsid w:val="001E59FB"/>
    <w:rsid w:val="001E789A"/>
    <w:rsid w:val="001F41BF"/>
    <w:rsid w:val="00200680"/>
    <w:rsid w:val="002058E8"/>
    <w:rsid w:val="002139CF"/>
    <w:rsid w:val="0021489F"/>
    <w:rsid w:val="00217C1B"/>
    <w:rsid w:val="00223D35"/>
    <w:rsid w:val="00225850"/>
    <w:rsid w:val="00225EAD"/>
    <w:rsid w:val="00233818"/>
    <w:rsid w:val="002401AF"/>
    <w:rsid w:val="00240A01"/>
    <w:rsid w:val="00243E34"/>
    <w:rsid w:val="00256BC9"/>
    <w:rsid w:val="002632BA"/>
    <w:rsid w:val="00265BD5"/>
    <w:rsid w:val="00266D94"/>
    <w:rsid w:val="00276F34"/>
    <w:rsid w:val="00282FAF"/>
    <w:rsid w:val="002876F6"/>
    <w:rsid w:val="00287FA3"/>
    <w:rsid w:val="00293AA7"/>
    <w:rsid w:val="002A0570"/>
    <w:rsid w:val="002A55D8"/>
    <w:rsid w:val="002A76E8"/>
    <w:rsid w:val="002B72DB"/>
    <w:rsid w:val="002D2029"/>
    <w:rsid w:val="002D2AE8"/>
    <w:rsid w:val="002D7B95"/>
    <w:rsid w:val="002E1A12"/>
    <w:rsid w:val="002E5EB9"/>
    <w:rsid w:val="002E79F6"/>
    <w:rsid w:val="002F0708"/>
    <w:rsid w:val="002F3652"/>
    <w:rsid w:val="002F3E4D"/>
    <w:rsid w:val="002F66DC"/>
    <w:rsid w:val="002F6918"/>
    <w:rsid w:val="00300C0E"/>
    <w:rsid w:val="00311A73"/>
    <w:rsid w:val="003121B4"/>
    <w:rsid w:val="003162B4"/>
    <w:rsid w:val="00322CD3"/>
    <w:rsid w:val="0033353C"/>
    <w:rsid w:val="00344092"/>
    <w:rsid w:val="00352643"/>
    <w:rsid w:val="00383BAA"/>
    <w:rsid w:val="003A27A2"/>
    <w:rsid w:val="003A79C4"/>
    <w:rsid w:val="003B3D31"/>
    <w:rsid w:val="003D11CE"/>
    <w:rsid w:val="003E6A38"/>
    <w:rsid w:val="003F1269"/>
    <w:rsid w:val="004019FE"/>
    <w:rsid w:val="00405B63"/>
    <w:rsid w:val="00405BC0"/>
    <w:rsid w:val="00407051"/>
    <w:rsid w:val="00412B8C"/>
    <w:rsid w:val="0041404D"/>
    <w:rsid w:val="004140F8"/>
    <w:rsid w:val="00415E5F"/>
    <w:rsid w:val="0041727F"/>
    <w:rsid w:val="00417DE8"/>
    <w:rsid w:val="00425EA7"/>
    <w:rsid w:val="0042637C"/>
    <w:rsid w:val="00432B7E"/>
    <w:rsid w:val="00433EF4"/>
    <w:rsid w:val="004540C0"/>
    <w:rsid w:val="00462BDC"/>
    <w:rsid w:val="004632C2"/>
    <w:rsid w:val="0047257F"/>
    <w:rsid w:val="00476F3B"/>
    <w:rsid w:val="004772C9"/>
    <w:rsid w:val="00477646"/>
    <w:rsid w:val="00481A55"/>
    <w:rsid w:val="0048229B"/>
    <w:rsid w:val="0048321D"/>
    <w:rsid w:val="004839EE"/>
    <w:rsid w:val="004937F7"/>
    <w:rsid w:val="004979C1"/>
    <w:rsid w:val="004A0054"/>
    <w:rsid w:val="004A190A"/>
    <w:rsid w:val="004A3676"/>
    <w:rsid w:val="004A3DB8"/>
    <w:rsid w:val="004A599D"/>
    <w:rsid w:val="004B57E2"/>
    <w:rsid w:val="004C4171"/>
    <w:rsid w:val="004D447D"/>
    <w:rsid w:val="004D5800"/>
    <w:rsid w:val="004E43C2"/>
    <w:rsid w:val="004E5D08"/>
    <w:rsid w:val="004F5100"/>
    <w:rsid w:val="00503411"/>
    <w:rsid w:val="0050387A"/>
    <w:rsid w:val="00505077"/>
    <w:rsid w:val="00505890"/>
    <w:rsid w:val="005144E5"/>
    <w:rsid w:val="005201DD"/>
    <w:rsid w:val="00520A3D"/>
    <w:rsid w:val="00521854"/>
    <w:rsid w:val="00522D2B"/>
    <w:rsid w:val="0052303C"/>
    <w:rsid w:val="00527FDC"/>
    <w:rsid w:val="005462E5"/>
    <w:rsid w:val="005475BC"/>
    <w:rsid w:val="00552B42"/>
    <w:rsid w:val="0055365B"/>
    <w:rsid w:val="00564363"/>
    <w:rsid w:val="005663B7"/>
    <w:rsid w:val="00573867"/>
    <w:rsid w:val="00575C68"/>
    <w:rsid w:val="00584A18"/>
    <w:rsid w:val="00592B8B"/>
    <w:rsid w:val="00594268"/>
    <w:rsid w:val="00594394"/>
    <w:rsid w:val="005A6F6F"/>
    <w:rsid w:val="005D350C"/>
    <w:rsid w:val="005D7628"/>
    <w:rsid w:val="005E2ADB"/>
    <w:rsid w:val="005E2F59"/>
    <w:rsid w:val="005F6BDD"/>
    <w:rsid w:val="006110F4"/>
    <w:rsid w:val="006137C8"/>
    <w:rsid w:val="00626E52"/>
    <w:rsid w:val="006312D3"/>
    <w:rsid w:val="00667392"/>
    <w:rsid w:val="00696913"/>
    <w:rsid w:val="006978AB"/>
    <w:rsid w:val="006A0DBE"/>
    <w:rsid w:val="006A47CE"/>
    <w:rsid w:val="006A5350"/>
    <w:rsid w:val="006B6F48"/>
    <w:rsid w:val="006C2925"/>
    <w:rsid w:val="006D39A8"/>
    <w:rsid w:val="006D5968"/>
    <w:rsid w:val="006D5F5C"/>
    <w:rsid w:val="006E1534"/>
    <w:rsid w:val="0071024B"/>
    <w:rsid w:val="00712ABA"/>
    <w:rsid w:val="00726390"/>
    <w:rsid w:val="00730F3D"/>
    <w:rsid w:val="007470CD"/>
    <w:rsid w:val="00763589"/>
    <w:rsid w:val="00780F20"/>
    <w:rsid w:val="007A2F78"/>
    <w:rsid w:val="007B687B"/>
    <w:rsid w:val="007C294A"/>
    <w:rsid w:val="007C37B6"/>
    <w:rsid w:val="007C43F9"/>
    <w:rsid w:val="007C545B"/>
    <w:rsid w:val="007C7210"/>
    <w:rsid w:val="007D0556"/>
    <w:rsid w:val="007D0FA4"/>
    <w:rsid w:val="007D1430"/>
    <w:rsid w:val="007D53C5"/>
    <w:rsid w:val="007D61F8"/>
    <w:rsid w:val="0080537A"/>
    <w:rsid w:val="00805BEE"/>
    <w:rsid w:val="00816BF5"/>
    <w:rsid w:val="00821C81"/>
    <w:rsid w:val="00832423"/>
    <w:rsid w:val="00836551"/>
    <w:rsid w:val="00853F26"/>
    <w:rsid w:val="00863B5D"/>
    <w:rsid w:val="0086513C"/>
    <w:rsid w:val="0086695F"/>
    <w:rsid w:val="00877F7E"/>
    <w:rsid w:val="008914A0"/>
    <w:rsid w:val="008944CF"/>
    <w:rsid w:val="008A3BCB"/>
    <w:rsid w:val="008A70AC"/>
    <w:rsid w:val="008B1418"/>
    <w:rsid w:val="008B24C8"/>
    <w:rsid w:val="008B2CBE"/>
    <w:rsid w:val="008C08D3"/>
    <w:rsid w:val="008C6C89"/>
    <w:rsid w:val="008D5B8C"/>
    <w:rsid w:val="008D6D4A"/>
    <w:rsid w:val="008D7F42"/>
    <w:rsid w:val="008E2953"/>
    <w:rsid w:val="008E78E6"/>
    <w:rsid w:val="008F2A3E"/>
    <w:rsid w:val="008F72AA"/>
    <w:rsid w:val="008F78A0"/>
    <w:rsid w:val="008F7963"/>
    <w:rsid w:val="0090263C"/>
    <w:rsid w:val="00902882"/>
    <w:rsid w:val="00902B0D"/>
    <w:rsid w:val="009041C5"/>
    <w:rsid w:val="0091011D"/>
    <w:rsid w:val="0091089A"/>
    <w:rsid w:val="009118C5"/>
    <w:rsid w:val="009143AD"/>
    <w:rsid w:val="0092010A"/>
    <w:rsid w:val="00936B80"/>
    <w:rsid w:val="0094264D"/>
    <w:rsid w:val="009452B8"/>
    <w:rsid w:val="0096182C"/>
    <w:rsid w:val="00980ACD"/>
    <w:rsid w:val="00982E0F"/>
    <w:rsid w:val="00986EB4"/>
    <w:rsid w:val="00990FB9"/>
    <w:rsid w:val="009A1168"/>
    <w:rsid w:val="009B5357"/>
    <w:rsid w:val="009C68CE"/>
    <w:rsid w:val="009D1B2A"/>
    <w:rsid w:val="009D3EE5"/>
    <w:rsid w:val="009E2EA1"/>
    <w:rsid w:val="009F565B"/>
    <w:rsid w:val="009F5776"/>
    <w:rsid w:val="00A0774F"/>
    <w:rsid w:val="00A07ED2"/>
    <w:rsid w:val="00A174A5"/>
    <w:rsid w:val="00A21B91"/>
    <w:rsid w:val="00A441F6"/>
    <w:rsid w:val="00A44795"/>
    <w:rsid w:val="00A50FAE"/>
    <w:rsid w:val="00A55DC8"/>
    <w:rsid w:val="00A56CEC"/>
    <w:rsid w:val="00A61838"/>
    <w:rsid w:val="00A62CB5"/>
    <w:rsid w:val="00A63CAC"/>
    <w:rsid w:val="00A70118"/>
    <w:rsid w:val="00A743B9"/>
    <w:rsid w:val="00A75075"/>
    <w:rsid w:val="00A76C0C"/>
    <w:rsid w:val="00A83DEA"/>
    <w:rsid w:val="00A93141"/>
    <w:rsid w:val="00A94683"/>
    <w:rsid w:val="00A97F0B"/>
    <w:rsid w:val="00AB2774"/>
    <w:rsid w:val="00AB516C"/>
    <w:rsid w:val="00AC3410"/>
    <w:rsid w:val="00AD2D54"/>
    <w:rsid w:val="00AE3719"/>
    <w:rsid w:val="00AF563B"/>
    <w:rsid w:val="00B04867"/>
    <w:rsid w:val="00B05F9B"/>
    <w:rsid w:val="00B12BE8"/>
    <w:rsid w:val="00B17B20"/>
    <w:rsid w:val="00B241FD"/>
    <w:rsid w:val="00B26FC6"/>
    <w:rsid w:val="00B3056B"/>
    <w:rsid w:val="00B41EAD"/>
    <w:rsid w:val="00B43938"/>
    <w:rsid w:val="00B45448"/>
    <w:rsid w:val="00B54CAB"/>
    <w:rsid w:val="00B672F9"/>
    <w:rsid w:val="00B716C2"/>
    <w:rsid w:val="00B774B1"/>
    <w:rsid w:val="00B82984"/>
    <w:rsid w:val="00B86EE0"/>
    <w:rsid w:val="00B879A7"/>
    <w:rsid w:val="00B87B3F"/>
    <w:rsid w:val="00B92DEB"/>
    <w:rsid w:val="00B93704"/>
    <w:rsid w:val="00B96C8F"/>
    <w:rsid w:val="00BA2855"/>
    <w:rsid w:val="00BA4116"/>
    <w:rsid w:val="00BB0180"/>
    <w:rsid w:val="00BB384C"/>
    <w:rsid w:val="00BB40FC"/>
    <w:rsid w:val="00BC0BC8"/>
    <w:rsid w:val="00BD36E9"/>
    <w:rsid w:val="00BE0CEE"/>
    <w:rsid w:val="00BF51D3"/>
    <w:rsid w:val="00BF7331"/>
    <w:rsid w:val="00C040E0"/>
    <w:rsid w:val="00C05C1A"/>
    <w:rsid w:val="00C0765D"/>
    <w:rsid w:val="00C13E83"/>
    <w:rsid w:val="00C15894"/>
    <w:rsid w:val="00C20EBD"/>
    <w:rsid w:val="00C2190A"/>
    <w:rsid w:val="00C41F1B"/>
    <w:rsid w:val="00C623A5"/>
    <w:rsid w:val="00C674E4"/>
    <w:rsid w:val="00C6799F"/>
    <w:rsid w:val="00C765DC"/>
    <w:rsid w:val="00C86014"/>
    <w:rsid w:val="00CA14D5"/>
    <w:rsid w:val="00CA2265"/>
    <w:rsid w:val="00CB1DD9"/>
    <w:rsid w:val="00CB73A9"/>
    <w:rsid w:val="00CC0D42"/>
    <w:rsid w:val="00CC6A4C"/>
    <w:rsid w:val="00CD2481"/>
    <w:rsid w:val="00CD2E33"/>
    <w:rsid w:val="00CE1401"/>
    <w:rsid w:val="00CE365A"/>
    <w:rsid w:val="00CE4002"/>
    <w:rsid w:val="00CE687D"/>
    <w:rsid w:val="00CF3733"/>
    <w:rsid w:val="00CF4725"/>
    <w:rsid w:val="00D16285"/>
    <w:rsid w:val="00D23094"/>
    <w:rsid w:val="00D25DF8"/>
    <w:rsid w:val="00D27CF1"/>
    <w:rsid w:val="00D3228B"/>
    <w:rsid w:val="00D34514"/>
    <w:rsid w:val="00D3549F"/>
    <w:rsid w:val="00D37762"/>
    <w:rsid w:val="00D422C2"/>
    <w:rsid w:val="00D6015A"/>
    <w:rsid w:val="00D631D8"/>
    <w:rsid w:val="00D84C32"/>
    <w:rsid w:val="00D854C1"/>
    <w:rsid w:val="00D865C1"/>
    <w:rsid w:val="00DA25F3"/>
    <w:rsid w:val="00DA4B48"/>
    <w:rsid w:val="00DA7259"/>
    <w:rsid w:val="00DB0512"/>
    <w:rsid w:val="00DB5B89"/>
    <w:rsid w:val="00DE5CF1"/>
    <w:rsid w:val="00DE7536"/>
    <w:rsid w:val="00DF621E"/>
    <w:rsid w:val="00E16F61"/>
    <w:rsid w:val="00E20BE7"/>
    <w:rsid w:val="00E20E5E"/>
    <w:rsid w:val="00E26114"/>
    <w:rsid w:val="00E33869"/>
    <w:rsid w:val="00E34737"/>
    <w:rsid w:val="00E35B8F"/>
    <w:rsid w:val="00E37025"/>
    <w:rsid w:val="00E37488"/>
    <w:rsid w:val="00E61B37"/>
    <w:rsid w:val="00E620B6"/>
    <w:rsid w:val="00E64586"/>
    <w:rsid w:val="00E66F8C"/>
    <w:rsid w:val="00E72703"/>
    <w:rsid w:val="00E81068"/>
    <w:rsid w:val="00E844DA"/>
    <w:rsid w:val="00E85119"/>
    <w:rsid w:val="00E85E62"/>
    <w:rsid w:val="00EA1923"/>
    <w:rsid w:val="00EA6119"/>
    <w:rsid w:val="00EA7E82"/>
    <w:rsid w:val="00EB6087"/>
    <w:rsid w:val="00EB6BB6"/>
    <w:rsid w:val="00EC15C0"/>
    <w:rsid w:val="00EC3CD1"/>
    <w:rsid w:val="00EC6349"/>
    <w:rsid w:val="00EF38AC"/>
    <w:rsid w:val="00EF3F71"/>
    <w:rsid w:val="00EF764C"/>
    <w:rsid w:val="00F041E2"/>
    <w:rsid w:val="00F062A0"/>
    <w:rsid w:val="00F125FE"/>
    <w:rsid w:val="00F14245"/>
    <w:rsid w:val="00F2086E"/>
    <w:rsid w:val="00F212ED"/>
    <w:rsid w:val="00F2330C"/>
    <w:rsid w:val="00F27857"/>
    <w:rsid w:val="00F30947"/>
    <w:rsid w:val="00F33C87"/>
    <w:rsid w:val="00F431CA"/>
    <w:rsid w:val="00F43AEC"/>
    <w:rsid w:val="00F5700F"/>
    <w:rsid w:val="00F60EE3"/>
    <w:rsid w:val="00F74B6F"/>
    <w:rsid w:val="00F771E2"/>
    <w:rsid w:val="00F77C6A"/>
    <w:rsid w:val="00F90007"/>
    <w:rsid w:val="00F92962"/>
    <w:rsid w:val="00F9561E"/>
    <w:rsid w:val="00F97CD0"/>
    <w:rsid w:val="00FA24BF"/>
    <w:rsid w:val="00FB7A2F"/>
    <w:rsid w:val="00FC3920"/>
    <w:rsid w:val="00FD1A91"/>
    <w:rsid w:val="00FD27A6"/>
    <w:rsid w:val="00FD5178"/>
    <w:rsid w:val="00FE295A"/>
    <w:rsid w:val="00FE309E"/>
    <w:rsid w:val="00FF2143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056B"/>
    <w:pPr>
      <w:jc w:val="center"/>
    </w:pPr>
    <w:rPr>
      <w:b/>
      <w:bCs/>
    </w:rPr>
  </w:style>
  <w:style w:type="table" w:styleId="a4">
    <w:name w:val="Table Grid"/>
    <w:basedOn w:val="a1"/>
    <w:uiPriority w:val="39"/>
    <w:rsid w:val="00B30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D2E33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2"/>
    <w:uiPriority w:val="99"/>
    <w:locked/>
    <w:rsid w:val="004F51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4F5100"/>
    <w:pPr>
      <w:shd w:val="clear" w:color="auto" w:fill="FFFFFF"/>
      <w:spacing w:before="360" w:line="307" w:lineRule="exact"/>
      <w:jc w:val="both"/>
    </w:pPr>
    <w:rPr>
      <w:sz w:val="25"/>
      <w:szCs w:val="25"/>
    </w:rPr>
  </w:style>
  <w:style w:type="character" w:customStyle="1" w:styleId="12pt">
    <w:name w:val="Основной текст + 12 pt"/>
    <w:aliases w:val="Полужирный,Интервал 0 pt"/>
    <w:uiPriority w:val="99"/>
    <w:rsid w:val="004F5100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rsid w:val="004F51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4F5100"/>
    <w:pPr>
      <w:ind w:left="720"/>
    </w:pPr>
    <w:rPr>
      <w:rFonts w:ascii="Arial Unicode MS" w:eastAsia="Arial Unicode MS" w:hAnsi="Arial Unicode MS" w:cs="Arial Unicode MS"/>
      <w:color w:val="000000"/>
    </w:rPr>
  </w:style>
  <w:style w:type="paragraph" w:styleId="a9">
    <w:name w:val="No Spacing"/>
    <w:uiPriority w:val="1"/>
    <w:qFormat/>
    <w:rsid w:val="00B17B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0548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487F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548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487F"/>
    <w:rPr>
      <w:sz w:val="24"/>
      <w:szCs w:val="24"/>
    </w:rPr>
  </w:style>
  <w:style w:type="numbering" w:customStyle="1" w:styleId="Style1">
    <w:name w:val="Style1"/>
    <w:uiPriority w:val="99"/>
    <w:rsid w:val="007D1430"/>
    <w:pPr>
      <w:numPr>
        <w:numId w:val="9"/>
      </w:numPr>
    </w:pPr>
  </w:style>
  <w:style w:type="character" w:customStyle="1" w:styleId="a6">
    <w:name w:val="Текст выноски Знак"/>
    <w:basedOn w:val="a0"/>
    <w:link w:val="a5"/>
    <w:uiPriority w:val="99"/>
    <w:semiHidden/>
    <w:rsid w:val="007D1430"/>
    <w:rPr>
      <w:rFonts w:ascii="Tahoma" w:hAnsi="Tahoma" w:cs="Tahoma"/>
      <w:sz w:val="16"/>
      <w:szCs w:val="16"/>
    </w:rPr>
  </w:style>
  <w:style w:type="character" w:customStyle="1" w:styleId="match">
    <w:name w:val="match"/>
    <w:basedOn w:val="a0"/>
    <w:rsid w:val="007D1430"/>
    <w:rPr>
      <w:rFonts w:cs="Times New Roman"/>
    </w:rPr>
  </w:style>
  <w:style w:type="character" w:customStyle="1" w:styleId="ae">
    <w:name w:val="Цветовое выделение"/>
    <w:uiPriority w:val="99"/>
    <w:rsid w:val="007D1430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056B"/>
    <w:pPr>
      <w:jc w:val="center"/>
    </w:pPr>
    <w:rPr>
      <w:b/>
      <w:bCs/>
    </w:rPr>
  </w:style>
  <w:style w:type="table" w:styleId="a4">
    <w:name w:val="Table Grid"/>
    <w:basedOn w:val="a1"/>
    <w:uiPriority w:val="39"/>
    <w:rsid w:val="00B30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D2E33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2"/>
    <w:uiPriority w:val="99"/>
    <w:locked/>
    <w:rsid w:val="004F51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4F5100"/>
    <w:pPr>
      <w:shd w:val="clear" w:color="auto" w:fill="FFFFFF"/>
      <w:spacing w:before="360" w:line="307" w:lineRule="exact"/>
      <w:jc w:val="both"/>
    </w:pPr>
    <w:rPr>
      <w:sz w:val="25"/>
      <w:szCs w:val="25"/>
    </w:rPr>
  </w:style>
  <w:style w:type="character" w:customStyle="1" w:styleId="12pt">
    <w:name w:val="Основной текст + 12 pt"/>
    <w:aliases w:val="Полужирный,Интервал 0 pt"/>
    <w:uiPriority w:val="99"/>
    <w:rsid w:val="004F5100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rsid w:val="004F51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4F5100"/>
    <w:pPr>
      <w:ind w:left="720"/>
    </w:pPr>
    <w:rPr>
      <w:rFonts w:ascii="Arial Unicode MS" w:eastAsia="Arial Unicode MS" w:hAnsi="Arial Unicode MS" w:cs="Arial Unicode MS"/>
      <w:color w:val="000000"/>
    </w:rPr>
  </w:style>
  <w:style w:type="paragraph" w:styleId="a9">
    <w:name w:val="No Spacing"/>
    <w:uiPriority w:val="1"/>
    <w:qFormat/>
    <w:rsid w:val="00B17B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0548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487F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548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487F"/>
    <w:rPr>
      <w:sz w:val="24"/>
      <w:szCs w:val="24"/>
    </w:rPr>
  </w:style>
  <w:style w:type="numbering" w:customStyle="1" w:styleId="Style1">
    <w:name w:val="Style1"/>
    <w:uiPriority w:val="99"/>
    <w:rsid w:val="007D1430"/>
    <w:pPr>
      <w:numPr>
        <w:numId w:val="9"/>
      </w:numPr>
    </w:pPr>
  </w:style>
  <w:style w:type="character" w:customStyle="1" w:styleId="a6">
    <w:name w:val="Текст выноски Знак"/>
    <w:basedOn w:val="a0"/>
    <w:link w:val="a5"/>
    <w:uiPriority w:val="99"/>
    <w:semiHidden/>
    <w:rsid w:val="007D1430"/>
    <w:rPr>
      <w:rFonts w:ascii="Tahoma" w:hAnsi="Tahoma" w:cs="Tahoma"/>
      <w:sz w:val="16"/>
      <w:szCs w:val="16"/>
    </w:rPr>
  </w:style>
  <w:style w:type="character" w:customStyle="1" w:styleId="match">
    <w:name w:val="match"/>
    <w:basedOn w:val="a0"/>
    <w:rsid w:val="007D1430"/>
    <w:rPr>
      <w:rFonts w:cs="Times New Roman"/>
    </w:rPr>
  </w:style>
  <w:style w:type="character" w:customStyle="1" w:styleId="ae">
    <w:name w:val="Цветовое выделение"/>
    <w:uiPriority w:val="99"/>
    <w:rsid w:val="007D1430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6550</Words>
  <Characters>37339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ТАТАРСТАН</vt:lpstr>
    </vt:vector>
  </TitlesOfParts>
  <Company>UCL</Company>
  <LinksUpToDate>false</LinksUpToDate>
  <CharactersWithSpaces>43802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ТАТАРСТАН</dc:title>
  <dc:creator>User</dc:creator>
  <cp:lastModifiedBy>Пользователь</cp:lastModifiedBy>
  <cp:revision>6</cp:revision>
  <cp:lastPrinted>2022-02-14T11:44:00Z</cp:lastPrinted>
  <dcterms:created xsi:type="dcterms:W3CDTF">2022-02-01T10:57:00Z</dcterms:created>
  <dcterms:modified xsi:type="dcterms:W3CDTF">2022-03-09T08:35:00Z</dcterms:modified>
</cp:coreProperties>
</file>