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Исполнительный </w:t>
      </w:r>
      <w:proofErr w:type="gram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комитет  </w:t>
      </w:r>
      <w:proofErr w:type="spell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</w:t>
      </w:r>
      <w:proofErr w:type="spellEnd"/>
      <w:proofErr w:type="gramEnd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сельского поселения       </w:t>
      </w:r>
      <w:proofErr w:type="spell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</w:t>
      </w:r>
      <w:proofErr w:type="spellEnd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муниципального района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                                   ПОСТАНОВЛЕНИЕ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№    2                                                                             </w:t>
      </w:r>
      <w:proofErr w:type="gram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 «</w:t>
      </w:r>
      <w:proofErr w:type="gramEnd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05»февраля 2014г.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hyperlink r:id="rId4" w:history="1">
        <w:r w:rsidRPr="00750112">
          <w:rPr>
            <w:rFonts w:ascii="Arial" w:eastAsia="Times New Roman" w:hAnsi="Arial" w:cs="Arial"/>
            <w:b/>
            <w:bCs/>
            <w:color w:val="251902"/>
            <w:sz w:val="18"/>
            <w:szCs w:val="18"/>
            <w:lang w:eastAsia="ru-RU"/>
          </w:rPr>
          <w:t xml:space="preserve">Об утверждении схемы размещения нестационарных торговых объектов на территории </w:t>
        </w:r>
        <w:proofErr w:type="spellStart"/>
        <w:r w:rsidRPr="00750112">
          <w:rPr>
            <w:rFonts w:ascii="Arial" w:eastAsia="Times New Roman" w:hAnsi="Arial" w:cs="Arial"/>
            <w:b/>
            <w:bCs/>
            <w:color w:val="251902"/>
            <w:sz w:val="18"/>
            <w:szCs w:val="18"/>
            <w:lang w:eastAsia="ru-RU"/>
          </w:rPr>
          <w:t>Старокуклюкского</w:t>
        </w:r>
        <w:proofErr w:type="spellEnd"/>
        <w:r w:rsidRPr="00750112">
          <w:rPr>
            <w:rFonts w:ascii="Arial" w:eastAsia="Times New Roman" w:hAnsi="Arial" w:cs="Arial"/>
            <w:b/>
            <w:bCs/>
            <w:color w:val="251902"/>
            <w:sz w:val="18"/>
            <w:szCs w:val="18"/>
            <w:lang w:eastAsia="ru-RU"/>
          </w:rPr>
          <w:t xml:space="preserve"> сельского поселения </w:t>
        </w:r>
      </w:hyperlink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hyperlink r:id="rId5" w:history="1">
        <w:proofErr w:type="spellStart"/>
        <w:r w:rsidRPr="00750112">
          <w:rPr>
            <w:rFonts w:ascii="Arial" w:eastAsia="Times New Roman" w:hAnsi="Arial" w:cs="Arial"/>
            <w:b/>
            <w:bCs/>
            <w:color w:val="251902"/>
            <w:sz w:val="18"/>
            <w:szCs w:val="18"/>
            <w:lang w:eastAsia="ru-RU"/>
          </w:rPr>
          <w:t>Елабужского</w:t>
        </w:r>
        <w:proofErr w:type="spellEnd"/>
        <w:r w:rsidRPr="00750112">
          <w:rPr>
            <w:rFonts w:ascii="Arial" w:eastAsia="Times New Roman" w:hAnsi="Arial" w:cs="Arial"/>
            <w:b/>
            <w:bCs/>
            <w:color w:val="251902"/>
            <w:sz w:val="18"/>
            <w:szCs w:val="18"/>
            <w:lang w:eastAsia="ru-RU"/>
          </w:rPr>
          <w:t xml:space="preserve"> муниципального района Республики Татарстан</w:t>
        </w:r>
      </w:hyperlink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соответствии со </w:t>
      </w:r>
      <w:hyperlink r:id="rId6" w:history="1">
        <w:r w:rsidRPr="00750112">
          <w:rPr>
            <w:rFonts w:ascii="Arial" w:eastAsia="Times New Roman" w:hAnsi="Arial" w:cs="Arial"/>
            <w:color w:val="251902"/>
            <w:sz w:val="18"/>
            <w:szCs w:val="18"/>
            <w:lang w:eastAsia="ru-RU"/>
          </w:rPr>
          <w:t>статьей 10</w:t>
        </w:r>
      </w:hyperlink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Федерального закона от 28.12.2009г.                №381-ФЗ "Об основах регулирования торговой деятельности в Российской Федерации", согласно </w:t>
      </w:r>
      <w:hyperlink r:id="rId7" w:history="1">
        <w:proofErr w:type="gramStart"/>
        <w:r w:rsidRPr="00750112">
          <w:rPr>
            <w:rFonts w:ascii="Arial" w:eastAsia="Times New Roman" w:hAnsi="Arial" w:cs="Arial"/>
            <w:color w:val="251902"/>
            <w:sz w:val="18"/>
            <w:szCs w:val="18"/>
            <w:lang w:eastAsia="ru-RU"/>
          </w:rPr>
          <w:t>Приказ</w:t>
        </w:r>
        <w:proofErr w:type="gramEnd"/>
      </w:hyperlink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а Министерства промышленности и торговли Республики Татарстан от 26.02.2011г. №34-ОД "Об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объектов", Уставом муниципального образования </w:t>
      </w:r>
      <w:proofErr w:type="spellStart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сельского поселения </w:t>
      </w:r>
      <w:proofErr w:type="spellStart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Елабужского</w:t>
      </w:r>
      <w:proofErr w:type="spellEnd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муниципального района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ПОСТАНОВЛЯЮ: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bookmarkStart w:id="0" w:name="sub_1"/>
      <w:bookmarkEnd w:id="0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Утвердить </w:t>
      </w:r>
      <w:hyperlink r:id="rId8" w:anchor="sub_100" w:history="1">
        <w:r w:rsidRPr="00750112">
          <w:rPr>
            <w:rFonts w:ascii="Arial" w:eastAsia="Times New Roman" w:hAnsi="Arial" w:cs="Arial"/>
            <w:color w:val="251902"/>
            <w:sz w:val="18"/>
            <w:szCs w:val="18"/>
            <w:lang w:eastAsia="ru-RU"/>
          </w:rPr>
          <w:t>схему</w:t>
        </w:r>
      </w:hyperlink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размещения нестационарных торговых объектов на территории </w:t>
      </w:r>
      <w:proofErr w:type="spellStart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сельского поселения </w:t>
      </w:r>
      <w:proofErr w:type="spellStart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Елабужского</w:t>
      </w:r>
      <w:proofErr w:type="spellEnd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муниципального района Республики Татарстан согласно приложения.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2.</w:t>
      </w: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Для последующего размещения на официальном сайте Министерства промышленности и торговли Республики Татарстан направить настоящее постановление в Министерство промышленности и торговли Республики Татарстан в течение пяти дней после его утверждения.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3.</w:t>
      </w: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Разместить схему размещения нестационарных торговых объектов на территории </w:t>
      </w:r>
      <w:proofErr w:type="spellStart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сельского поселения </w:t>
      </w:r>
      <w:proofErr w:type="spellStart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Елабужского</w:t>
      </w:r>
      <w:proofErr w:type="spellEnd"/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муниципального района Республики Татарстан на официальном сайте.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4.</w:t>
      </w: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Настоящее постановление вступает в силу с момента обнародования.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5.</w:t>
      </w: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Контроль за исполнением настоящего постановления оставляю за собой.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Руководитель </w:t>
      </w:r>
      <w:proofErr w:type="spell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А.Б.Бахметов</w:t>
      </w:r>
      <w:proofErr w:type="spellEnd"/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bookmarkStart w:id="1" w:name="sub_100"/>
      <w:bookmarkEnd w:id="1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к </w:t>
      </w:r>
      <w:hyperlink r:id="rId9" w:anchor="sub_1" w:history="1">
        <w:r w:rsidRPr="00750112">
          <w:rPr>
            <w:rFonts w:ascii="Arial" w:eastAsia="Times New Roman" w:hAnsi="Arial" w:cs="Arial"/>
            <w:b/>
            <w:bCs/>
            <w:color w:val="251902"/>
            <w:sz w:val="18"/>
            <w:szCs w:val="18"/>
            <w:lang w:eastAsia="ru-RU"/>
          </w:rPr>
          <w:t>постановлению</w:t>
        </w:r>
      </w:hyperlink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Исполнительного комитета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сельского поселения </w:t>
      </w:r>
      <w:proofErr w:type="spell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</w:t>
      </w:r>
      <w:proofErr w:type="spellEnd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муниципального района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от «05» февраля 2014 г. № 2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Схема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размещения нестационарных торговых объектов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 на территории </w:t>
      </w:r>
      <w:proofErr w:type="spell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сельского поселения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</w:t>
      </w:r>
      <w:proofErr w:type="spellEnd"/>
      <w:r w:rsidRPr="0075011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муниципального района Республики Татарстан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134"/>
        <w:gridCol w:w="2375"/>
        <w:gridCol w:w="1977"/>
        <w:gridCol w:w="2680"/>
        <w:gridCol w:w="1977"/>
        <w:gridCol w:w="101"/>
      </w:tblGrid>
      <w:tr w:rsidR="00750112" w:rsidRPr="00750112" w:rsidTr="007501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№</w:t>
            </w:r>
          </w:p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 и местонахождение нестационарных торговых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Ассортимент реализуемого товара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Тип нестационарных торговых объектов (павильон, киоск, автомагазин, автолавка, </w:t>
            </w:r>
            <w:proofErr w:type="spellStart"/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тонар</w:t>
            </w:r>
            <w:proofErr w:type="spellEnd"/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, лоток, контейнер, бахчевые развалы и т.д.)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Информация об использовании нестационарных торговых объектов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Период размещения нестационарных торговых объектов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750112" w:rsidRPr="00750112" w:rsidTr="007501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с. Старый </w:t>
            </w:r>
            <w:proofErr w:type="spellStart"/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Куклюк</w:t>
            </w:r>
            <w:proofErr w:type="spellEnd"/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, ул. Школьная, Площадка напротив здания СДК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Непродовольственные и продовольственные товары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Автолавка, торговая палатка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Ежедневно</w:t>
            </w:r>
          </w:p>
        </w:tc>
      </w:tr>
      <w:tr w:rsidR="00750112" w:rsidRPr="00750112" w:rsidTr="007501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с. Старый </w:t>
            </w:r>
            <w:proofErr w:type="spellStart"/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Куклюк</w:t>
            </w:r>
            <w:proofErr w:type="spellEnd"/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, площадка майдана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Непродовольственные товары и продовольственные товары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Автолавка, торговая палатка, лотки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112" w:rsidRPr="00750112" w:rsidRDefault="00750112" w:rsidP="0075011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75011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Праздничная торговля</w:t>
            </w:r>
          </w:p>
        </w:tc>
      </w:tr>
    </w:tbl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0112" w:rsidRPr="00750112" w:rsidRDefault="00750112" w:rsidP="00750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75011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0C11D9" w:rsidRDefault="000C11D9">
      <w:bookmarkStart w:id="2" w:name="_GoBack"/>
      <w:bookmarkEnd w:id="2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A1"/>
    <w:rsid w:val="000C11D9"/>
    <w:rsid w:val="001C30A1"/>
    <w:rsid w:val="007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2207-B12A-42AE-8C0E-8D6814D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112"/>
    <w:rPr>
      <w:b/>
      <w:bCs/>
    </w:rPr>
  </w:style>
  <w:style w:type="character" w:customStyle="1" w:styleId="apple-converted-space">
    <w:name w:val="apple-converted-space"/>
    <w:basedOn w:val="a0"/>
    <w:rsid w:val="00750112"/>
  </w:style>
  <w:style w:type="character" w:styleId="a5">
    <w:name w:val="Hyperlink"/>
    <w:basedOn w:val="a0"/>
    <w:uiPriority w:val="99"/>
    <w:semiHidden/>
    <w:unhideWhenUsed/>
    <w:rsid w:val="0075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%D0%9C%D0%BE%D0%B8%20%D0%B4%D0%BE%D0%BA%D1%83%D0%BC%D0%B5%D0%BD%D1%82%D1%8B\%D1%80%D0%B5%D1%88%D0%B5%D0%BD%D0%B8%D1%8F-%D0%BF%D0%BE%D1%81%D1%82%D0%B0%D0%BD%D0%BE%D0%B2%D0%BB%D0%B5%D0%BD%D0%B8%D1%8F%20%D0%B8%D1%81%D0%BF%D0%BE%D0%BB%D0%BA%D0%BE%D0%BC%D0%B0\%D1%81%D0%B5%D0%BB%D1%8C%D1%81%D0%BA%D0%BE%D0%B5%20%D0%BF%D0%BE%D1%81%D0%B5%D0%BB%D0%B5%D0%BD%D0%B8%D0%B5%20%D0%98%D1%81%D0%BF%D0%BE%D0%BB%D0%BA%D0%BE%D0%BC-%D0%BF%D0%BE%D1%81%D1%82%D0%B0%D0%BD%D0%BE%D0%B2%D0%BB%D0%B5%D0%BD%D0%B8%D0%B5-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06259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992.1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2403843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2403843.0" TargetMode="External"/><Relationship Id="rId9" Type="http://schemas.openxmlformats.org/officeDocument/2006/relationships/hyperlink" Target="file:///H:\%D0%9C%D0%BE%D0%B8%20%D0%B4%D0%BE%D0%BA%D1%83%D0%BC%D0%B5%D0%BD%D1%82%D1%8B\%D1%80%D0%B5%D1%88%D0%B5%D0%BD%D0%B8%D1%8F-%D0%BF%D0%BE%D1%81%D1%82%D0%B0%D0%BD%D0%BE%D0%B2%D0%BB%D0%B5%D0%BD%D0%B8%D1%8F%20%D0%B8%D1%81%D0%BF%D0%BE%D0%BB%D0%BA%D0%BE%D0%BC%D0%B0\%D1%81%D0%B5%D0%BB%D1%8C%D1%81%D0%BA%D0%BE%D0%B5%20%D0%BF%D0%BE%D1%81%D0%B5%D0%BB%D0%B5%D0%BD%D0%B8%D0%B5%20%D0%98%D1%81%D0%BF%D0%BE%D0%BB%D0%BA%D0%BE%D0%BC-%D0%BF%D0%BE%D1%81%D1%82%D0%B0%D0%BD%D0%BE%D0%B2%D0%BB%D0%B5%D0%BD%D0%B8%D0%B5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2017-04-11T12:35:00Z</dcterms:created>
  <dcterms:modified xsi:type="dcterms:W3CDTF">2017-04-11T12:36:00Z</dcterms:modified>
</cp:coreProperties>
</file>